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76" w:type="dxa"/>
        <w:tblInd w:w="144" w:type="dxa"/>
        <w:tblLayout w:type="fixed"/>
        <w:tblCellMar>
          <w:left w:w="72" w:type="dxa"/>
          <w:right w:w="72" w:type="dxa"/>
        </w:tblCellMar>
        <w:tblLook w:val="04A0" w:firstRow="1" w:lastRow="0" w:firstColumn="1" w:lastColumn="0" w:noHBand="0" w:noVBand="1"/>
      </w:tblPr>
      <w:tblGrid>
        <w:gridCol w:w="39"/>
        <w:gridCol w:w="264"/>
        <w:gridCol w:w="1077"/>
        <w:gridCol w:w="692"/>
        <w:gridCol w:w="315"/>
        <w:gridCol w:w="2291"/>
        <w:gridCol w:w="2008"/>
        <w:gridCol w:w="684"/>
        <w:gridCol w:w="263"/>
        <w:gridCol w:w="1006"/>
        <w:gridCol w:w="4499"/>
        <w:gridCol w:w="38"/>
      </w:tblGrid>
      <w:tr w:rsidR="00AB5CB1" w:rsidRPr="00DB4279" w:rsidTr="00295C79">
        <w:trPr>
          <w:gridAfter w:val="1"/>
          <w:wAfter w:w="38" w:type="dxa"/>
          <w:trHeight w:val="20"/>
        </w:trPr>
        <w:tc>
          <w:tcPr>
            <w:tcW w:w="13138" w:type="dxa"/>
            <w:gridSpan w:val="11"/>
            <w:shd w:val="clear" w:color="auto" w:fill="auto"/>
            <w:noWrap/>
          </w:tcPr>
          <w:p w:rsidR="00AB5CB1" w:rsidRPr="00DB4279" w:rsidRDefault="00AB5CB1" w:rsidP="00295C79">
            <w:pPr>
              <w:pStyle w:val="Texto"/>
              <w:ind w:firstLine="0"/>
              <w:rPr>
                <w:b/>
                <w:szCs w:val="18"/>
              </w:rPr>
            </w:pPr>
            <w:r w:rsidRPr="00DB4279">
              <w:rPr>
                <w:b/>
                <w:szCs w:val="18"/>
              </w:rPr>
              <w:t>E3.</w:t>
            </w:r>
          </w:p>
          <w:tbl>
            <w:tblPr>
              <w:tblW w:w="0" w:type="auto"/>
              <w:tblLayout w:type="fixed"/>
              <w:tblLook w:val="04A0" w:firstRow="1" w:lastRow="0" w:firstColumn="1" w:lastColumn="0" w:noHBand="0" w:noVBand="1"/>
            </w:tblPr>
            <w:tblGrid>
              <w:gridCol w:w="12979"/>
            </w:tblGrid>
            <w:tr w:rsidR="00AB5CB1" w:rsidRPr="00DB4279" w:rsidTr="00295C79">
              <w:tc>
                <w:tcPr>
                  <w:tcW w:w="12979" w:type="dxa"/>
                  <w:shd w:val="clear" w:color="auto" w:fill="auto"/>
                </w:tcPr>
                <w:p w:rsidR="00AB5CB1" w:rsidRPr="00DB4279" w:rsidRDefault="00AB5CB1" w:rsidP="00295C79">
                  <w:pPr>
                    <w:pStyle w:val="Texto"/>
                    <w:spacing w:line="240" w:lineRule="auto"/>
                    <w:ind w:firstLine="0"/>
                    <w:jc w:val="center"/>
                    <w:rPr>
                      <w:b/>
                      <w:szCs w:val="18"/>
                    </w:rPr>
                  </w:pPr>
                  <w:r>
                    <w:rPr>
                      <w:noProof/>
                      <w:lang w:val="es-MX" w:eastAsia="es-MX"/>
                    </w:rPr>
                    <w:drawing>
                      <wp:inline distT="0" distB="0" distL="0" distR="0">
                        <wp:extent cx="4624070" cy="664210"/>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4070" cy="664210"/>
                                </a:xfrm>
                                <a:prstGeom prst="rect">
                                  <a:avLst/>
                                </a:prstGeom>
                                <a:noFill/>
                                <a:ln>
                                  <a:noFill/>
                                </a:ln>
                              </pic:spPr>
                            </pic:pic>
                          </a:graphicData>
                        </a:graphic>
                      </wp:inline>
                    </w:drawing>
                  </w:r>
                </w:p>
              </w:tc>
            </w:tr>
          </w:tbl>
          <w:p w:rsidR="00AB5CB1" w:rsidRPr="00DB4279" w:rsidRDefault="00AB5CB1" w:rsidP="00295C79">
            <w:pPr>
              <w:pStyle w:val="Texto"/>
              <w:ind w:firstLine="0"/>
              <w:rPr>
                <w:b/>
                <w:szCs w:val="18"/>
              </w:rPr>
            </w:pPr>
          </w:p>
          <w:p w:rsidR="00AB5CB1" w:rsidRPr="00DB4279" w:rsidRDefault="00AB5CB1" w:rsidP="00295C79">
            <w:pPr>
              <w:pStyle w:val="texto0"/>
              <w:ind w:firstLine="0"/>
              <w:jc w:val="center"/>
              <w:rPr>
                <w:rFonts w:ascii="Arial" w:eastAsia="Calibri" w:hAnsi="Arial" w:cs="Arial"/>
                <w:szCs w:val="18"/>
              </w:rPr>
            </w:pPr>
            <w:r w:rsidRPr="00DB4279">
              <w:rPr>
                <w:rFonts w:ascii="Arial" w:eastAsia="Calibri" w:hAnsi="Arial" w:cs="Arial"/>
                <w:szCs w:val="18"/>
              </w:rPr>
              <w:t>Perfil de la empresa.</w:t>
            </w:r>
          </w:p>
        </w:tc>
      </w:tr>
      <w:tr w:rsidR="00AB5CB1" w:rsidRPr="00DB4279" w:rsidTr="00295C79">
        <w:trPr>
          <w:gridBefore w:val="1"/>
          <w:wBefore w:w="39" w:type="dxa"/>
          <w:trHeight w:val="20"/>
        </w:trPr>
        <w:tc>
          <w:tcPr>
            <w:tcW w:w="264" w:type="dxa"/>
            <w:tcBorders>
              <w:top w:val="single" w:sz="6" w:space="0" w:color="auto"/>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Borders>
              <w:top w:val="single" w:sz="6" w:space="0" w:color="auto"/>
              <w:left w:val="nil"/>
              <w:bottom w:val="nil"/>
              <w:right w:val="nil"/>
            </w:tcBorders>
          </w:tcPr>
          <w:p w:rsidR="00AB5CB1" w:rsidRPr="00DB4279" w:rsidRDefault="00AB5CB1" w:rsidP="00295C79">
            <w:pPr>
              <w:pStyle w:val="texto0"/>
              <w:ind w:firstLine="0"/>
              <w:rPr>
                <w:rFonts w:ascii="Arial" w:hAnsi="Arial" w:cs="Arial"/>
                <w:szCs w:val="18"/>
              </w:rPr>
            </w:pPr>
          </w:p>
        </w:tc>
        <w:tc>
          <w:tcPr>
            <w:tcW w:w="692" w:type="dxa"/>
            <w:tcBorders>
              <w:top w:val="single" w:sz="6" w:space="0" w:color="auto"/>
              <w:left w:val="nil"/>
              <w:bottom w:val="nil"/>
              <w:right w:val="nil"/>
            </w:tcBorders>
          </w:tcPr>
          <w:p w:rsidR="00AB5CB1" w:rsidRPr="00DB4279" w:rsidRDefault="00AB5CB1" w:rsidP="00295C79">
            <w:pPr>
              <w:pStyle w:val="texto0"/>
              <w:ind w:firstLine="0"/>
              <w:rPr>
                <w:rFonts w:ascii="Arial" w:hAnsi="Arial" w:cs="Arial"/>
                <w:szCs w:val="18"/>
              </w:rPr>
            </w:pPr>
          </w:p>
        </w:tc>
        <w:tc>
          <w:tcPr>
            <w:tcW w:w="315" w:type="dxa"/>
            <w:tcBorders>
              <w:top w:val="single" w:sz="6" w:space="0" w:color="auto"/>
              <w:left w:val="nil"/>
              <w:bottom w:val="nil"/>
              <w:right w:val="nil"/>
            </w:tcBorders>
          </w:tcPr>
          <w:p w:rsidR="00AB5CB1" w:rsidRPr="00DB4279" w:rsidRDefault="00AB5CB1" w:rsidP="00295C79">
            <w:pPr>
              <w:pStyle w:val="texto0"/>
              <w:ind w:firstLine="0"/>
              <w:rPr>
                <w:rFonts w:ascii="Arial" w:hAnsi="Arial" w:cs="Arial"/>
                <w:szCs w:val="18"/>
              </w:rPr>
            </w:pPr>
          </w:p>
        </w:tc>
        <w:tc>
          <w:tcPr>
            <w:tcW w:w="2291" w:type="dxa"/>
            <w:tcBorders>
              <w:top w:val="single" w:sz="6" w:space="0" w:color="auto"/>
              <w:left w:val="nil"/>
              <w:bottom w:val="nil"/>
            </w:tcBorders>
          </w:tcPr>
          <w:p w:rsidR="00AB5CB1" w:rsidRPr="00DB4279" w:rsidRDefault="00AB5CB1" w:rsidP="00295C79">
            <w:pPr>
              <w:pStyle w:val="texto0"/>
              <w:ind w:firstLine="0"/>
              <w:rPr>
                <w:rFonts w:ascii="Arial" w:hAnsi="Arial" w:cs="Arial"/>
                <w:szCs w:val="18"/>
              </w:rPr>
            </w:pPr>
          </w:p>
        </w:tc>
        <w:tc>
          <w:tcPr>
            <w:tcW w:w="2008" w:type="dxa"/>
            <w:tcBorders>
              <w:top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684" w:type="dxa"/>
            <w:tcBorders>
              <w:top w:val="single" w:sz="6" w:space="0" w:color="auto"/>
              <w:left w:val="nil"/>
              <w:bottom w:val="nil"/>
              <w:right w:val="nil"/>
            </w:tcBorders>
          </w:tcPr>
          <w:p w:rsidR="00AB5CB1" w:rsidRPr="00DB4279" w:rsidRDefault="00AB5CB1" w:rsidP="00295C79">
            <w:pPr>
              <w:pStyle w:val="texto0"/>
              <w:ind w:firstLine="0"/>
              <w:rPr>
                <w:rFonts w:ascii="Arial" w:hAnsi="Arial" w:cs="Arial"/>
                <w:szCs w:val="18"/>
              </w:rPr>
            </w:pPr>
          </w:p>
        </w:tc>
        <w:tc>
          <w:tcPr>
            <w:tcW w:w="263" w:type="dxa"/>
            <w:tcBorders>
              <w:top w:val="single" w:sz="6" w:space="0" w:color="auto"/>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single" w:sz="6" w:space="0" w:color="auto"/>
              <w:left w:val="single" w:sz="6" w:space="0" w:color="auto"/>
              <w:bottom w:val="nil"/>
              <w:right w:val="single" w:sz="6" w:space="0" w:color="auto"/>
            </w:tcBorders>
          </w:tcPr>
          <w:p w:rsidR="00AB5CB1" w:rsidRPr="00DB4279" w:rsidRDefault="00AB5CB1" w:rsidP="00295C79">
            <w:pPr>
              <w:pStyle w:val="texto0"/>
              <w:ind w:firstLine="0"/>
              <w:jc w:val="center"/>
              <w:rPr>
                <w:rFonts w:ascii="Arial" w:hAnsi="Arial" w:cs="Arial"/>
                <w:szCs w:val="18"/>
              </w:rPr>
            </w:pPr>
            <w:r w:rsidRPr="00DB4279">
              <w:rPr>
                <w:rFonts w:ascii="Arial" w:hAnsi="Arial" w:cs="Arial"/>
                <w:szCs w:val="18"/>
              </w:rPr>
              <w:t>Acuse de Recibo</w:t>
            </w: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769" w:type="dxa"/>
            <w:gridSpan w:val="2"/>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 xml:space="preserve">Primera Vez: </w:t>
            </w:r>
            <w:r w:rsidRPr="00DB4279">
              <w:rPr>
                <w:rFonts w:ascii="Arial" w:hAnsi="Arial" w:cs="Arial"/>
                <w:szCs w:val="18"/>
              </w:rPr>
              <w:sym w:font="Wingdings 2" w:char="F0A3"/>
            </w: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2291" w:type="dxa"/>
            <w:tcBorders>
              <w:top w:val="nil"/>
              <w:left w:val="nil"/>
              <w:bottom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 xml:space="preserve">Renovación: </w:t>
            </w:r>
          </w:p>
        </w:tc>
        <w:tc>
          <w:tcPr>
            <w:tcW w:w="2692" w:type="dxa"/>
            <w:gridSpan w:val="2"/>
            <w:tcBorders>
              <w:top w:val="nil"/>
              <w:bottom w:val="single" w:sz="6" w:space="0" w:color="auto"/>
              <w:right w:val="nil"/>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sym w:font="Wingdings 2" w:char="F0A3"/>
            </w: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Pr>
          <w:p w:rsidR="00AB5CB1" w:rsidRPr="00DB4279" w:rsidRDefault="00AB5CB1" w:rsidP="00295C79">
            <w:pPr>
              <w:pStyle w:val="texto0"/>
              <w:ind w:firstLine="0"/>
              <w:rPr>
                <w:rFonts w:ascii="Arial" w:hAnsi="Arial" w:cs="Arial"/>
                <w:szCs w:val="18"/>
              </w:rPr>
            </w:pPr>
          </w:p>
        </w:tc>
        <w:tc>
          <w:tcPr>
            <w:tcW w:w="692"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2291" w:type="dxa"/>
          </w:tcPr>
          <w:p w:rsidR="00AB5CB1" w:rsidRPr="00DB4279" w:rsidRDefault="00AB5CB1" w:rsidP="00295C79">
            <w:pPr>
              <w:pStyle w:val="texto0"/>
              <w:ind w:firstLine="0"/>
              <w:rPr>
                <w:rFonts w:ascii="Arial" w:hAnsi="Arial" w:cs="Arial"/>
                <w:szCs w:val="18"/>
              </w:rPr>
            </w:pPr>
          </w:p>
        </w:tc>
        <w:tc>
          <w:tcPr>
            <w:tcW w:w="2008" w:type="dxa"/>
          </w:tcPr>
          <w:p w:rsidR="00AB5CB1" w:rsidRPr="00DB4279" w:rsidRDefault="00AB5CB1" w:rsidP="00295C79">
            <w:pPr>
              <w:pStyle w:val="texto0"/>
              <w:ind w:firstLine="0"/>
              <w:rPr>
                <w:rFonts w:ascii="Arial" w:hAnsi="Arial" w:cs="Arial"/>
                <w:szCs w:val="18"/>
              </w:rPr>
            </w:pPr>
          </w:p>
        </w:tc>
        <w:tc>
          <w:tcPr>
            <w:tcW w:w="684" w:type="dxa"/>
          </w:tcPr>
          <w:p w:rsidR="00AB5CB1" w:rsidRPr="00DB4279" w:rsidRDefault="00AB5CB1" w:rsidP="00295C79">
            <w:pPr>
              <w:pStyle w:val="texto0"/>
              <w:ind w:firstLine="0"/>
              <w:rPr>
                <w:rFonts w:ascii="Arial" w:hAnsi="Arial" w:cs="Arial"/>
                <w:szCs w:val="18"/>
              </w:rPr>
            </w:pP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Pr>
          <w:p w:rsidR="00AB5CB1" w:rsidRPr="00DB4279" w:rsidRDefault="00AB5CB1" w:rsidP="00295C79">
            <w:pPr>
              <w:pStyle w:val="texto0"/>
              <w:ind w:firstLine="0"/>
              <w:rPr>
                <w:rFonts w:ascii="Arial" w:hAnsi="Arial" w:cs="Arial"/>
                <w:szCs w:val="18"/>
              </w:rPr>
            </w:pPr>
          </w:p>
        </w:tc>
        <w:tc>
          <w:tcPr>
            <w:tcW w:w="692"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2291" w:type="dxa"/>
          </w:tcPr>
          <w:p w:rsidR="00AB5CB1" w:rsidRPr="00DB4279" w:rsidRDefault="00AB5CB1" w:rsidP="00295C79">
            <w:pPr>
              <w:pStyle w:val="texto0"/>
              <w:ind w:firstLine="0"/>
              <w:rPr>
                <w:rFonts w:ascii="Arial" w:hAnsi="Arial" w:cs="Arial"/>
                <w:szCs w:val="18"/>
              </w:rPr>
            </w:pPr>
            <w:r w:rsidRPr="00DB4279">
              <w:rPr>
                <w:rFonts w:ascii="Arial" w:hAnsi="Arial" w:cs="Arial"/>
                <w:szCs w:val="18"/>
              </w:rPr>
              <w:t xml:space="preserve">Adición: </w:t>
            </w:r>
          </w:p>
        </w:tc>
        <w:tc>
          <w:tcPr>
            <w:tcW w:w="2008" w:type="dxa"/>
          </w:tcPr>
          <w:p w:rsidR="00AB5CB1" w:rsidRPr="00DB4279" w:rsidRDefault="00AB5CB1" w:rsidP="00295C79">
            <w:pPr>
              <w:pStyle w:val="texto0"/>
              <w:ind w:firstLine="0"/>
              <w:rPr>
                <w:rFonts w:ascii="Arial" w:hAnsi="Arial" w:cs="Arial"/>
                <w:b/>
                <w:szCs w:val="18"/>
              </w:rPr>
            </w:pPr>
            <w:r w:rsidRPr="00DB4279">
              <w:rPr>
                <w:rFonts w:ascii="Arial" w:hAnsi="Arial" w:cs="Arial"/>
                <w:szCs w:val="18"/>
              </w:rPr>
              <w:sym w:font="Wingdings 2" w:char="F0A3"/>
            </w:r>
          </w:p>
        </w:tc>
        <w:tc>
          <w:tcPr>
            <w:tcW w:w="684" w:type="dxa"/>
          </w:tcPr>
          <w:p w:rsidR="00AB5CB1" w:rsidRPr="00DB4279" w:rsidRDefault="00AB5CB1" w:rsidP="00295C79">
            <w:pPr>
              <w:pStyle w:val="texto0"/>
              <w:ind w:firstLine="0"/>
              <w:rPr>
                <w:rFonts w:ascii="Arial" w:hAnsi="Arial" w:cs="Arial"/>
                <w:szCs w:val="18"/>
              </w:rPr>
            </w:pP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Pr>
          <w:p w:rsidR="00AB5CB1" w:rsidRPr="00DB4279" w:rsidRDefault="00AB5CB1" w:rsidP="00295C79">
            <w:pPr>
              <w:pStyle w:val="texto0"/>
              <w:ind w:firstLine="0"/>
              <w:rPr>
                <w:rFonts w:ascii="Arial" w:hAnsi="Arial" w:cs="Arial"/>
                <w:szCs w:val="18"/>
              </w:rPr>
            </w:pPr>
          </w:p>
        </w:tc>
        <w:tc>
          <w:tcPr>
            <w:tcW w:w="692"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2291" w:type="dxa"/>
          </w:tcPr>
          <w:p w:rsidR="00AB5CB1" w:rsidRPr="00DB4279" w:rsidRDefault="00AB5CB1" w:rsidP="00295C79">
            <w:pPr>
              <w:pStyle w:val="texto0"/>
              <w:ind w:firstLine="0"/>
              <w:rPr>
                <w:rFonts w:ascii="Arial" w:hAnsi="Arial" w:cs="Arial"/>
                <w:szCs w:val="18"/>
              </w:rPr>
            </w:pPr>
            <w:r w:rsidRPr="00DB4279">
              <w:rPr>
                <w:rFonts w:ascii="Arial" w:hAnsi="Arial" w:cs="Arial"/>
                <w:szCs w:val="18"/>
              </w:rPr>
              <w:t>Modificación:</w:t>
            </w:r>
          </w:p>
        </w:tc>
        <w:tc>
          <w:tcPr>
            <w:tcW w:w="2008" w:type="dxa"/>
          </w:tcPr>
          <w:p w:rsidR="00AB5CB1" w:rsidRPr="00DB4279" w:rsidRDefault="00AB5CB1" w:rsidP="00295C79">
            <w:pPr>
              <w:pStyle w:val="texto0"/>
              <w:ind w:firstLine="0"/>
              <w:rPr>
                <w:rFonts w:ascii="Arial" w:hAnsi="Arial" w:cs="Arial"/>
                <w:b/>
                <w:szCs w:val="18"/>
              </w:rPr>
            </w:pPr>
            <w:r w:rsidRPr="00DB4279">
              <w:rPr>
                <w:rFonts w:ascii="Arial" w:hAnsi="Arial" w:cs="Arial"/>
                <w:szCs w:val="18"/>
              </w:rPr>
              <w:sym w:font="Wingdings 2" w:char="F0A3"/>
            </w:r>
          </w:p>
        </w:tc>
        <w:tc>
          <w:tcPr>
            <w:tcW w:w="684" w:type="dxa"/>
          </w:tcPr>
          <w:p w:rsidR="00AB5CB1" w:rsidRPr="00DB4279" w:rsidRDefault="00AB5CB1" w:rsidP="00295C79">
            <w:pPr>
              <w:pStyle w:val="texto0"/>
              <w:ind w:firstLine="0"/>
              <w:rPr>
                <w:rFonts w:ascii="Arial" w:hAnsi="Arial" w:cs="Arial"/>
                <w:szCs w:val="18"/>
              </w:rPr>
            </w:pP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Pr>
          <w:p w:rsidR="00AB5CB1" w:rsidRPr="00DB4279" w:rsidRDefault="00AB5CB1" w:rsidP="00295C79">
            <w:pPr>
              <w:pStyle w:val="texto0"/>
              <w:ind w:firstLine="0"/>
              <w:rPr>
                <w:rFonts w:ascii="Arial" w:hAnsi="Arial" w:cs="Arial"/>
                <w:szCs w:val="18"/>
              </w:rPr>
            </w:pPr>
          </w:p>
        </w:tc>
        <w:tc>
          <w:tcPr>
            <w:tcW w:w="692"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 </w:t>
            </w: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4983" w:type="dxa"/>
            <w:gridSpan w:val="3"/>
          </w:tcPr>
          <w:p w:rsidR="00AB5CB1" w:rsidRPr="00DB4279" w:rsidRDefault="00AB5CB1" w:rsidP="00295C79">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1077" w:type="dxa"/>
          </w:tcPr>
          <w:p w:rsidR="00AB5CB1" w:rsidRPr="00DB4279" w:rsidRDefault="00AB5CB1" w:rsidP="00295C79">
            <w:pPr>
              <w:pStyle w:val="texto0"/>
              <w:ind w:firstLine="0"/>
              <w:rPr>
                <w:rFonts w:ascii="Arial" w:hAnsi="Arial" w:cs="Arial"/>
                <w:szCs w:val="18"/>
              </w:rPr>
            </w:pPr>
          </w:p>
        </w:tc>
        <w:tc>
          <w:tcPr>
            <w:tcW w:w="692"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315" w:type="dxa"/>
            <w:tcBorders>
              <w:top w:val="nil"/>
              <w:left w:val="single" w:sz="6" w:space="0" w:color="auto"/>
              <w:bottom w:val="nil"/>
              <w:right w:val="nil"/>
            </w:tcBorders>
          </w:tcPr>
          <w:p w:rsidR="00AB5CB1" w:rsidRPr="00DB4279" w:rsidRDefault="00AB5CB1" w:rsidP="00295C79">
            <w:pPr>
              <w:pStyle w:val="texto0"/>
              <w:ind w:firstLine="0"/>
              <w:rPr>
                <w:rFonts w:ascii="Arial" w:hAnsi="Arial" w:cs="Arial"/>
                <w:szCs w:val="18"/>
              </w:rPr>
            </w:pPr>
          </w:p>
        </w:tc>
        <w:tc>
          <w:tcPr>
            <w:tcW w:w="4983" w:type="dxa"/>
            <w:gridSpan w:val="3"/>
          </w:tcPr>
          <w:p w:rsidR="00AB5CB1" w:rsidRPr="00DB4279" w:rsidRDefault="00AB5CB1" w:rsidP="00295C79">
            <w:pPr>
              <w:pStyle w:val="texto0"/>
              <w:ind w:firstLine="0"/>
              <w:rPr>
                <w:rFonts w:ascii="Arial" w:hAnsi="Arial" w:cs="Arial"/>
                <w:i/>
                <w:szCs w:val="18"/>
              </w:rPr>
            </w:pPr>
          </w:p>
        </w:tc>
        <w:tc>
          <w:tcPr>
            <w:tcW w:w="263" w:type="dxa"/>
            <w:tcBorders>
              <w:top w:val="nil"/>
              <w:left w:val="nil"/>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r>
      <w:tr w:rsidR="00AB5CB1" w:rsidRPr="00DB4279" w:rsidTr="00295C79">
        <w:trPr>
          <w:gridBefore w:val="1"/>
          <w:wBefore w:w="39" w:type="dxa"/>
          <w:trHeight w:val="20"/>
        </w:trPr>
        <w:tc>
          <w:tcPr>
            <w:tcW w:w="264" w:type="dxa"/>
            <w:tcBorders>
              <w:top w:val="nil"/>
              <w:left w:val="single" w:sz="6" w:space="0" w:color="auto"/>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1077"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692"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315"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2291"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2008"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684" w:type="dxa"/>
            <w:tcBorders>
              <w:top w:val="nil"/>
              <w:left w:val="nil"/>
              <w:bottom w:val="single" w:sz="6" w:space="0" w:color="auto"/>
              <w:right w:val="nil"/>
            </w:tcBorders>
          </w:tcPr>
          <w:p w:rsidR="00AB5CB1" w:rsidRPr="00DB4279" w:rsidRDefault="00AB5CB1" w:rsidP="00295C79">
            <w:pPr>
              <w:pStyle w:val="texto0"/>
              <w:ind w:firstLine="0"/>
              <w:rPr>
                <w:rFonts w:ascii="Arial" w:hAnsi="Arial" w:cs="Arial"/>
                <w:szCs w:val="18"/>
              </w:rPr>
            </w:pPr>
          </w:p>
        </w:tc>
        <w:tc>
          <w:tcPr>
            <w:tcW w:w="263" w:type="dxa"/>
            <w:tcBorders>
              <w:top w:val="nil"/>
              <w:left w:val="nil"/>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c>
          <w:tcPr>
            <w:tcW w:w="1006" w:type="dxa"/>
            <w:tcBorders>
              <w:top w:val="nil"/>
              <w:left w:val="single" w:sz="6" w:space="0" w:color="auto"/>
              <w:bottom w:val="nil"/>
              <w:right w:val="single" w:sz="6" w:space="0" w:color="auto"/>
            </w:tcBorders>
          </w:tcPr>
          <w:p w:rsidR="00AB5CB1" w:rsidRPr="00DB4279" w:rsidRDefault="00AB5CB1" w:rsidP="00295C79">
            <w:pPr>
              <w:pStyle w:val="texto0"/>
              <w:ind w:firstLine="0"/>
              <w:rPr>
                <w:rFonts w:ascii="Arial" w:hAnsi="Arial" w:cs="Arial"/>
                <w:szCs w:val="18"/>
              </w:rPr>
            </w:pPr>
          </w:p>
        </w:tc>
        <w:tc>
          <w:tcPr>
            <w:tcW w:w="4537" w:type="dxa"/>
            <w:gridSpan w:val="2"/>
            <w:tcBorders>
              <w:top w:val="nil"/>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r>
    </w:tbl>
    <w:p w:rsidR="00AB5CB1" w:rsidRPr="00DB4279" w:rsidRDefault="00AB5CB1" w:rsidP="00AB5CB1">
      <w:pPr>
        <w:pStyle w:val="texto0"/>
        <w:rPr>
          <w:rFonts w:ascii="Arial" w:hAnsi="Arial" w:cs="Arial"/>
          <w:b/>
          <w:szCs w:val="18"/>
        </w:rPr>
      </w:pPr>
    </w:p>
    <w:p w:rsidR="00AB5CB1" w:rsidRPr="00DB4279" w:rsidRDefault="00AB5CB1" w:rsidP="00AB5CB1">
      <w:pPr>
        <w:pStyle w:val="texto0"/>
        <w:rPr>
          <w:rFonts w:ascii="Arial" w:hAnsi="Arial" w:cs="Arial"/>
          <w:b/>
          <w:szCs w:val="18"/>
        </w:rPr>
      </w:pPr>
      <w:r w:rsidRPr="00DB4279">
        <w:rPr>
          <w:rFonts w:ascii="Arial" w:hAnsi="Arial" w:cs="Arial"/>
          <w:b/>
          <w:szCs w:val="18"/>
        </w:rPr>
        <w:t>Información General.</w:t>
      </w:r>
    </w:p>
    <w:p w:rsidR="00AB5CB1" w:rsidRPr="00DB4279" w:rsidRDefault="00AB5CB1" w:rsidP="00AB5CB1">
      <w:pPr>
        <w:pStyle w:val="texto0"/>
        <w:ind w:left="284" w:firstLine="0"/>
        <w:rPr>
          <w:rFonts w:ascii="Arial" w:hAnsi="Arial" w:cs="Arial"/>
          <w:szCs w:val="18"/>
        </w:rPr>
      </w:pPr>
      <w:r w:rsidRPr="00DB4279">
        <w:rPr>
          <w:rFonts w:ascii="Arial" w:hAnsi="Arial" w:cs="Arial"/>
          <w:szCs w:val="18"/>
        </w:rPr>
        <w:t>El objetivo de este Perfil, es el de asegurar que las empresas implementen prácticas y procesos de seguridad que aseguren su cadena de suministros para mitigar el riesgo de contaminación de sus mercancías con productos ilícitos.</w:t>
      </w:r>
    </w:p>
    <w:p w:rsidR="00AB5CB1" w:rsidRPr="00DB4279" w:rsidRDefault="00AB5CB1" w:rsidP="00AB5CB1">
      <w:pPr>
        <w:pStyle w:val="texto0"/>
        <w:ind w:left="284" w:firstLine="0"/>
        <w:rPr>
          <w:rFonts w:ascii="Arial" w:hAnsi="Arial" w:cs="Arial"/>
          <w:szCs w:val="18"/>
        </w:rPr>
      </w:pPr>
      <w:r w:rsidRPr="00DB4279">
        <w:rPr>
          <w:rFonts w:ascii="Arial" w:hAnsi="Arial" w:cs="Arial"/>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AB5CB1" w:rsidRPr="00DB4279" w:rsidRDefault="00AB5CB1" w:rsidP="00AB5CB1">
      <w:pPr>
        <w:pStyle w:val="texto0"/>
        <w:rPr>
          <w:rFonts w:ascii="Arial" w:hAnsi="Arial" w:cs="Arial"/>
          <w:b/>
          <w:szCs w:val="18"/>
        </w:rPr>
      </w:pPr>
      <w:r w:rsidRPr="00DB4279">
        <w:rPr>
          <w:rFonts w:ascii="Arial" w:hAnsi="Arial" w:cs="Arial"/>
          <w:b/>
          <w:szCs w:val="18"/>
        </w:rPr>
        <w:t>Instrucciones de llenado:</w:t>
      </w:r>
    </w:p>
    <w:p w:rsidR="00AB5CB1" w:rsidRPr="00DB4279" w:rsidRDefault="00AB5CB1" w:rsidP="00AB5CB1">
      <w:pPr>
        <w:pStyle w:val="ROMANOS"/>
      </w:pPr>
      <w:r w:rsidRPr="00DB4279">
        <w:rPr>
          <w:b/>
        </w:rPr>
        <w:t>1.</w:t>
      </w:r>
      <w:r w:rsidRPr="00DB4279">
        <w:rPr>
          <w:b/>
        </w:rPr>
        <w:tab/>
      </w:r>
      <w:r w:rsidRPr="00DB4279">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w:rsidR="00AB5CB1" w:rsidRPr="00DB4279" w:rsidRDefault="00AB5CB1" w:rsidP="00AB5CB1">
      <w:pPr>
        <w:pStyle w:val="ROMANOS"/>
      </w:pPr>
      <w:r w:rsidRPr="00DB4279">
        <w:rPr>
          <w:b/>
        </w:rPr>
        <w:t>2.</w:t>
      </w:r>
      <w:r w:rsidRPr="00DB4279">
        <w:rPr>
          <w:b/>
        </w:rPr>
        <w:tab/>
      </w:r>
      <w:r w:rsidRPr="00DB4279">
        <w:t>Detallar cómo la empresa cumple o excede con lo establecido en cada uno de los numerales conforme a lo que se indica.</w:t>
      </w:r>
    </w:p>
    <w:p w:rsidR="00AB5CB1" w:rsidRPr="00DB4279" w:rsidRDefault="00AB5CB1" w:rsidP="00AB5CB1">
      <w:pPr>
        <w:pStyle w:val="ROMANOS"/>
      </w:pPr>
      <w:r w:rsidRPr="00DB4279">
        <w:rPr>
          <w:b/>
        </w:rPr>
        <w:lastRenderedPageBreak/>
        <w:t>3.</w:t>
      </w:r>
      <w:r w:rsidRPr="00DB4279">
        <w:rPr>
          <w:b/>
        </w:rPr>
        <w:tab/>
      </w:r>
      <w:r w:rsidRPr="00DB4279">
        <w:t>El formato de este documento, se encuentra dividido en dos secciones, como se detalla a continuación:</w:t>
      </w:r>
    </w:p>
    <w:p w:rsidR="00AB5CB1" w:rsidRPr="00DB4279" w:rsidRDefault="00AB5CB1" w:rsidP="00AB5CB1">
      <w:pPr>
        <w:pStyle w:val="texto0"/>
        <w:ind w:left="2520" w:firstLine="0"/>
        <w:rPr>
          <w:rFonts w:ascii="Arial" w:hAnsi="Arial" w:cs="Arial"/>
          <w:b/>
          <w:szCs w:val="18"/>
        </w:rPr>
      </w:pPr>
      <w:r w:rsidRPr="00DB4279">
        <w:rPr>
          <w:rFonts w:ascii="Arial" w:hAnsi="Arial" w:cs="Arial"/>
          <w:b/>
          <w:szCs w:val="18"/>
        </w:rPr>
        <w:t>1. Estándar.</w:t>
      </w:r>
    </w:p>
    <w:p w:rsidR="00AB5CB1" w:rsidRPr="00DB4279" w:rsidRDefault="00AB5CB1" w:rsidP="00AB5CB1">
      <w:pPr>
        <w:pStyle w:val="texto0"/>
        <w:ind w:left="2520" w:firstLine="0"/>
        <w:rPr>
          <w:rFonts w:ascii="Arial" w:hAnsi="Arial" w:cs="Arial"/>
          <w:szCs w:val="18"/>
        </w:rPr>
      </w:pPr>
      <w:r w:rsidRPr="00DB4279">
        <w:rPr>
          <w:rFonts w:ascii="Arial" w:hAnsi="Arial" w:cs="Arial"/>
          <w:szCs w:val="18"/>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w:rsidR="00AB5CB1" w:rsidRPr="00DB4279" w:rsidTr="00295C79">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1.1 Sub-estándar.</w:t>
            </w:r>
          </w:p>
        </w:tc>
      </w:tr>
      <w:tr w:rsidR="00AB5CB1" w:rsidRPr="00DB4279" w:rsidTr="00295C79">
        <w:trPr>
          <w:trHeight w:val="20"/>
        </w:trPr>
        <w:tc>
          <w:tcPr>
            <w:tcW w:w="9647" w:type="dxa"/>
            <w:gridSpan w:val="2"/>
            <w:tcBorders>
              <w:top w:val="single" w:sz="6" w:space="0" w:color="auto"/>
              <w:left w:val="nil"/>
              <w:bottom w:val="single" w:sz="6" w:space="0" w:color="auto"/>
              <w:right w:val="nil"/>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Descripción del sub-estándar</w:t>
            </w:r>
          </w:p>
        </w:tc>
      </w:tr>
      <w:tr w:rsidR="00AB5CB1" w:rsidRPr="00DB4279" w:rsidTr="00295C79">
        <w:trPr>
          <w:trHeight w:val="20"/>
        </w:trPr>
        <w:tc>
          <w:tcPr>
            <w:tcW w:w="4500"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5147"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4500"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c>
          <w:tcPr>
            <w:tcW w:w="5147"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2134"/>
            </w:tblGrid>
            <w:tr w:rsidR="00AB5CB1" w:rsidRPr="00DB4279" w:rsidTr="00295C79">
              <w:trPr>
                <w:trHeight w:val="92"/>
              </w:trPr>
              <w:tc>
                <w:tcPr>
                  <w:tcW w:w="242" w:type="dxa"/>
                  <w:shd w:val="clear" w:color="auto" w:fill="auto"/>
                  <w:vAlign w:val="center"/>
                </w:tcPr>
                <w:p w:rsidR="00AB5CB1" w:rsidRPr="00DB4279" w:rsidRDefault="00AB5CB1" w:rsidP="00295C79">
                  <w:pPr>
                    <w:pStyle w:val="texto0"/>
                    <w:ind w:firstLine="0"/>
                    <w:rPr>
                      <w:rFonts w:ascii="Arial" w:hAnsi="Arial" w:cs="Arial"/>
                      <w:szCs w:val="18"/>
                    </w:rPr>
                  </w:pPr>
                </w:p>
              </w:tc>
              <w:tc>
                <w:tcPr>
                  <w:tcW w:w="2134" w:type="dxa"/>
                  <w:tcBorders>
                    <w:top w:val="nil"/>
                    <w:bottom w:val="nil"/>
                    <w:right w:val="nil"/>
                  </w:tcBorders>
                  <w:shd w:val="clear" w:color="auto" w:fill="auto"/>
                </w:tcPr>
                <w:p w:rsidR="00AB5CB1" w:rsidRPr="00DB4279" w:rsidRDefault="00AB5CB1" w:rsidP="00295C79">
                  <w:pPr>
                    <w:pStyle w:val="texto0"/>
                    <w:ind w:firstLine="0"/>
                    <w:rPr>
                      <w:rFonts w:ascii="Arial" w:hAnsi="Arial" w:cs="Arial"/>
                      <w:szCs w:val="18"/>
                    </w:rPr>
                  </w:pPr>
                  <w:r w:rsidRPr="00DB4279">
                    <w:rPr>
                      <w:rFonts w:ascii="Arial" w:hAnsi="Arial" w:cs="Arial"/>
                      <w:szCs w:val="18"/>
                    </w:rPr>
                    <w:t>Puntos a destacar…</w:t>
                  </w:r>
                </w:p>
              </w:tc>
            </w:tr>
          </w:tbl>
          <w:p w:rsidR="00AB5CB1" w:rsidRPr="00DB4279" w:rsidRDefault="00AB5CB1" w:rsidP="00295C79">
            <w:pPr>
              <w:pStyle w:val="texto0"/>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ind w:left="288" w:firstLine="0"/>
              <w:rPr>
                <w:rFonts w:ascii="Arial" w:hAnsi="Arial" w:cs="Arial"/>
                <w:szCs w:val="18"/>
              </w:rPr>
            </w:pPr>
            <w:r w:rsidRPr="00DB4279">
              <w:rPr>
                <w:rFonts w:ascii="Arial" w:hAnsi="Arial" w:cs="Arial"/>
                <w:szCs w:val="18"/>
              </w:rPr>
              <w:t>1. …</w:t>
            </w:r>
          </w:p>
        </w:tc>
      </w:tr>
    </w:tbl>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Cs w:val="18"/>
        </w:rPr>
        <w:t>“Respuesta”</w:t>
      </w:r>
      <w:r w:rsidRPr="00DB4279">
        <w:rPr>
          <w:rFonts w:ascii="Arial" w:hAnsi="Arial" w:cs="Arial"/>
          <w:szCs w:val="18"/>
        </w:rPr>
        <w:t>.</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szCs w:val="18"/>
        </w:rPr>
        <w:tab/>
        <w:t xml:space="preserve">El campo, referente a las </w:t>
      </w:r>
      <w:r w:rsidRPr="00DB4279">
        <w:rPr>
          <w:rFonts w:ascii="Arial" w:hAnsi="Arial" w:cs="Arial"/>
          <w:b/>
          <w:szCs w:val="18"/>
        </w:rPr>
        <w:t>“Notas Explicativas”,</w:t>
      </w:r>
      <w:r w:rsidRPr="00DB4279">
        <w:rPr>
          <w:rFonts w:ascii="Arial" w:hAnsi="Arial" w:cs="Arial"/>
          <w:szCs w:val="18"/>
        </w:rPr>
        <w:t xml:space="preserve"> es una guía respecto a los puntos que se deben incluir en la </w:t>
      </w:r>
      <w:r w:rsidRPr="00DB4279">
        <w:rPr>
          <w:rFonts w:ascii="Arial" w:hAnsi="Arial" w:cs="Arial"/>
          <w:b/>
          <w:szCs w:val="18"/>
        </w:rPr>
        <w:t xml:space="preserve">“Respuesta”, </w:t>
      </w:r>
      <w:r w:rsidRPr="00DB4279">
        <w:rPr>
          <w:rFonts w:ascii="Arial" w:hAnsi="Arial" w:cs="Arial"/>
          <w:szCs w:val="18"/>
        </w:rPr>
        <w:t>de cada sub-estándar, señalando de manera indicativa aquellos puntos que no deben excluirse de su respuesta.</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szCs w:val="18"/>
        </w:rPr>
        <w:tab/>
        <w:t xml:space="preserve">De la misma forma, en algunos de los campos de </w:t>
      </w:r>
      <w:r w:rsidRPr="00DB4279">
        <w:rPr>
          <w:rFonts w:ascii="Arial" w:hAnsi="Arial" w:cs="Arial"/>
          <w:b/>
          <w:szCs w:val="18"/>
        </w:rPr>
        <w:t>“Notas explicativas</w:t>
      </w:r>
      <w:r w:rsidRPr="00DB4279">
        <w:rPr>
          <w:rFonts w:ascii="Arial" w:hAnsi="Arial" w:cs="Arial"/>
          <w:szCs w:val="18"/>
        </w:rPr>
        <w:t xml:space="preserve">”, se incluyen </w:t>
      </w:r>
      <w:r w:rsidRPr="00DB4279">
        <w:rPr>
          <w:rFonts w:ascii="Arial" w:hAnsi="Arial" w:cs="Arial"/>
          <w:b/>
          <w:szCs w:val="18"/>
        </w:rPr>
        <w:t>“Recomendaciones”</w:t>
      </w:r>
      <w:r w:rsidRPr="00DB4279">
        <w:rPr>
          <w:rFonts w:ascii="Arial" w:hAnsi="Arial" w:cs="Arial"/>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5.</w:t>
      </w:r>
      <w:r w:rsidRPr="00DB4279">
        <w:rPr>
          <w:rFonts w:ascii="Arial" w:hAnsi="Arial" w:cs="Arial"/>
          <w:szCs w:val="18"/>
        </w:rPr>
        <w:tab/>
        <w:t>Una vez contestado este Perfil de la empresa, deberá anexarlo a la Solicitud de Registro en el Esquema de Certificación de Empresas a que se refiere el primer párrafo de la regla 7.1.4., fracción V.</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szCs w:val="18"/>
        </w:rPr>
        <w:tab/>
        <w:t>Para efectos de verificar lo manifestado en el párrafo anterior, el SAT a través de la AGACE, podrá realizar una inspección a la instalación aquí señalada, con el exclusivo propósito de verificar lo señalado en este documento.</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6.</w:t>
      </w:r>
      <w:r w:rsidRPr="00DB4279">
        <w:rPr>
          <w:rFonts w:ascii="Arial" w:hAnsi="Arial" w:cs="Arial"/>
          <w:szCs w:val="18"/>
        </w:rPr>
        <w:tab/>
        <w:t>Cualquier Perfil de la empresa incompleto no será procesado.</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7.</w:t>
      </w:r>
      <w:r w:rsidRPr="00DB4279">
        <w:rPr>
          <w:rFonts w:ascii="Arial" w:hAnsi="Arial" w:cs="Arial"/>
          <w:szCs w:val="18"/>
        </w:rPr>
        <w:tab/>
        <w:t>Cualquier pregunta relativa a la Solicitud de Registro en el Esquema de Certificación de Empresas y el Perfil de la empresa, favor de dirigirla a los contactos que aparecen en el Portal del SAT.</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8.</w:t>
      </w:r>
      <w:r w:rsidRPr="00DB4279">
        <w:rPr>
          <w:rFonts w:ascii="Arial" w:hAnsi="Arial" w:cs="Arial"/>
          <w:szCs w:val="18"/>
        </w:rPr>
        <w:tab/>
        <w:t>En el caso de ser autorizado con el Registro en el Esquema de Certificación de Empresas, este formato deberá ser actualizado anualmente, de conformidad con lo establecido en la regla 7.2.1., tercer párrafo, fracción III.</w:t>
      </w:r>
    </w:p>
    <w:p w:rsidR="00AB5CB1" w:rsidRPr="00DB4279" w:rsidRDefault="00AB5CB1" w:rsidP="00AB5CB1">
      <w:pPr>
        <w:pStyle w:val="texto0"/>
        <w:spacing w:line="236" w:lineRule="exact"/>
        <w:ind w:left="720"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 xml:space="preserve">Derivado de la emisión de la autorización, podrían resultar </w:t>
      </w:r>
      <w:r w:rsidRPr="00DB4279">
        <w:rPr>
          <w:rFonts w:ascii="Arial" w:hAnsi="Arial" w:cs="Arial"/>
          <w:b/>
          <w:szCs w:val="18"/>
        </w:rPr>
        <w:t>“Requerimientos específicos”,</w:t>
      </w:r>
      <w:r w:rsidRPr="00DB4279">
        <w:rPr>
          <w:rFonts w:ascii="Arial" w:hAnsi="Arial" w:cs="Arial"/>
          <w:szCs w:val="18"/>
        </w:rPr>
        <w:t xml:space="preserve"> los cuales deben solventarse en el plazo que señale la autoridad para tales efectos.</w:t>
      </w:r>
    </w:p>
    <w:p w:rsidR="00AB5CB1" w:rsidRPr="00DB4279" w:rsidRDefault="00AB5CB1" w:rsidP="00AB5CB1">
      <w:pPr>
        <w:pStyle w:val="texto0"/>
        <w:rPr>
          <w:rFonts w:ascii="Arial" w:hAnsi="Arial" w:cs="Arial"/>
          <w:b/>
          <w:szCs w:val="18"/>
        </w:rPr>
      </w:pPr>
      <w:r w:rsidRPr="00DB4279">
        <w:rPr>
          <w:rFonts w:ascii="Arial" w:hAnsi="Arial" w:cs="Arial"/>
          <w:b/>
          <w:szCs w:val="18"/>
        </w:rPr>
        <w:t>Datos de la Instalación.</w:t>
      </w:r>
    </w:p>
    <w:p w:rsidR="00AB5CB1" w:rsidRPr="00DB4279" w:rsidRDefault="00AB5CB1" w:rsidP="00AB5CB1">
      <w:pPr>
        <w:pStyle w:val="texto0"/>
        <w:ind w:left="284" w:firstLine="4"/>
        <w:rPr>
          <w:rFonts w:ascii="Arial" w:hAnsi="Arial" w:cs="Arial"/>
          <w:szCs w:val="18"/>
        </w:rPr>
      </w:pPr>
      <w:r w:rsidRPr="00DB4279">
        <w:rPr>
          <w:rFonts w:ascii="Arial" w:hAnsi="Arial" w:cs="Arial"/>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249"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73"/>
        <w:gridCol w:w="1980"/>
        <w:gridCol w:w="325"/>
        <w:gridCol w:w="411"/>
        <w:gridCol w:w="386"/>
        <w:gridCol w:w="188"/>
        <w:gridCol w:w="311"/>
        <w:gridCol w:w="281"/>
        <w:gridCol w:w="175"/>
        <w:gridCol w:w="395"/>
        <w:gridCol w:w="196"/>
        <w:gridCol w:w="83"/>
        <w:gridCol w:w="53"/>
        <w:gridCol w:w="121"/>
        <w:gridCol w:w="417"/>
        <w:gridCol w:w="197"/>
        <w:gridCol w:w="279"/>
        <w:gridCol w:w="202"/>
        <w:gridCol w:w="838"/>
        <w:gridCol w:w="279"/>
        <w:gridCol w:w="563"/>
        <w:gridCol w:w="239"/>
        <w:gridCol w:w="194"/>
        <w:gridCol w:w="218"/>
        <w:gridCol w:w="61"/>
        <w:gridCol w:w="361"/>
        <w:gridCol w:w="413"/>
        <w:gridCol w:w="365"/>
        <w:gridCol w:w="183"/>
        <w:gridCol w:w="96"/>
        <w:gridCol w:w="344"/>
        <w:gridCol w:w="179"/>
        <w:gridCol w:w="672"/>
        <w:gridCol w:w="548"/>
        <w:gridCol w:w="279"/>
        <w:gridCol w:w="24"/>
        <w:gridCol w:w="20"/>
      </w:tblGrid>
      <w:tr w:rsidR="00AB5CB1" w:rsidRPr="00FD5A20" w:rsidTr="00295C79">
        <w:trPr>
          <w:gridAfter w:val="1"/>
          <w:wAfter w:w="19" w:type="dxa"/>
          <w:trHeight w:val="20"/>
        </w:trPr>
        <w:tc>
          <w:tcPr>
            <w:tcW w:w="6022" w:type="dxa"/>
            <w:gridSpan w:val="11"/>
            <w:tcBorders>
              <w:top w:val="single" w:sz="6" w:space="0" w:color="auto"/>
              <w:left w:val="single" w:sz="6" w:space="0" w:color="auto"/>
              <w:bottom w:val="single" w:sz="6" w:space="0" w:color="auto"/>
              <w:right w:val="single" w:sz="6" w:space="0" w:color="auto"/>
            </w:tcBorders>
            <w:shd w:val="pct12" w:color="auto" w:fill="auto"/>
            <w:noWrap/>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b/>
                <w:sz w:val="16"/>
                <w:szCs w:val="18"/>
              </w:rPr>
              <w:t>Información de la Instalación.</w:t>
            </w:r>
          </w:p>
        </w:tc>
        <w:tc>
          <w:tcPr>
            <w:tcW w:w="3683" w:type="dxa"/>
            <w:gridSpan w:val="13"/>
            <w:tcBorders>
              <w:top w:val="nil"/>
              <w:left w:val="single" w:sz="6" w:space="0" w:color="auto"/>
              <w:bottom w:val="nil"/>
              <w:right w:val="nil"/>
            </w:tcBorders>
          </w:tcPr>
          <w:p w:rsidR="00AB5CB1" w:rsidRPr="00FD5A20" w:rsidRDefault="00AB5CB1" w:rsidP="00295C79">
            <w:pPr>
              <w:pStyle w:val="texto0"/>
              <w:spacing w:before="40" w:after="40"/>
              <w:ind w:firstLine="0"/>
              <w:jc w:val="right"/>
              <w:rPr>
                <w:rFonts w:ascii="Arial" w:hAnsi="Arial" w:cs="Arial"/>
                <w:b/>
                <w:sz w:val="16"/>
                <w:szCs w:val="18"/>
              </w:rPr>
            </w:pPr>
            <w:r w:rsidRPr="00FD5A20">
              <w:rPr>
                <w:rFonts w:ascii="Arial" w:hAnsi="Arial" w:cs="Arial"/>
                <w:b/>
                <w:sz w:val="16"/>
                <w:szCs w:val="18"/>
              </w:rPr>
              <w:t>Número de “Perfil de la empresa”:</w:t>
            </w:r>
          </w:p>
        </w:tc>
        <w:tc>
          <w:tcPr>
            <w:tcW w:w="422" w:type="dxa"/>
            <w:gridSpan w:val="2"/>
          </w:tcPr>
          <w:p w:rsidR="00AB5CB1" w:rsidRPr="00FD5A20" w:rsidRDefault="00AB5CB1" w:rsidP="00295C79">
            <w:pPr>
              <w:pStyle w:val="texto0"/>
              <w:spacing w:before="40" w:after="40"/>
              <w:ind w:firstLine="0"/>
              <w:rPr>
                <w:rFonts w:ascii="Arial" w:hAnsi="Arial" w:cs="Arial"/>
                <w:sz w:val="16"/>
                <w:szCs w:val="18"/>
              </w:rPr>
            </w:pPr>
          </w:p>
        </w:tc>
        <w:tc>
          <w:tcPr>
            <w:tcW w:w="961" w:type="dxa"/>
            <w:gridSpan w:val="3"/>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c>
          <w:tcPr>
            <w:tcW w:w="440"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de</w:t>
            </w:r>
          </w:p>
        </w:tc>
        <w:tc>
          <w:tcPr>
            <w:tcW w:w="851" w:type="dxa"/>
            <w:gridSpan w:val="2"/>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c>
          <w:tcPr>
            <w:tcW w:w="851" w:type="dxa"/>
            <w:gridSpan w:val="3"/>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1374" w:type="dxa"/>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RFC</w:t>
            </w:r>
          </w:p>
        </w:tc>
        <w:tc>
          <w:tcPr>
            <w:tcW w:w="2305" w:type="dxa"/>
            <w:gridSpan w:val="2"/>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c>
          <w:tcPr>
            <w:tcW w:w="3017" w:type="dxa"/>
            <w:gridSpan w:val="12"/>
            <w:tcBorders>
              <w:top w:val="nil"/>
              <w:bottom w:val="single" w:sz="6"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Nombre y/o Razón Social:</w:t>
            </w:r>
          </w:p>
        </w:tc>
        <w:tc>
          <w:tcPr>
            <w:tcW w:w="6534" w:type="dxa"/>
            <w:gridSpan w:val="21"/>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3679" w:type="dxa"/>
            <w:gridSpan w:val="3"/>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Nombre y/o Denominación de la Instalación </w:t>
            </w:r>
          </w:p>
        </w:tc>
        <w:tc>
          <w:tcPr>
            <w:tcW w:w="9551" w:type="dxa"/>
            <w:gridSpan w:val="33"/>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3679" w:type="dxa"/>
            <w:gridSpan w:val="3"/>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Tipo de Instalación </w:t>
            </w:r>
          </w:p>
        </w:tc>
        <w:tc>
          <w:tcPr>
            <w:tcW w:w="9551" w:type="dxa"/>
            <w:gridSpan w:val="33"/>
            <w:tcBorders>
              <w:top w:val="single" w:sz="6" w:space="0" w:color="auto"/>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13230" w:type="dxa"/>
            <w:gridSpan w:val="36"/>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r>
      <w:tr w:rsidR="00AB5CB1" w:rsidRPr="00FD5A20" w:rsidTr="00295C79">
        <w:trPr>
          <w:trHeight w:val="20"/>
        </w:trPr>
        <w:tc>
          <w:tcPr>
            <w:tcW w:w="4476" w:type="dxa"/>
            <w:gridSpan w:val="5"/>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Calle</w:t>
            </w:r>
          </w:p>
        </w:tc>
        <w:tc>
          <w:tcPr>
            <w:tcW w:w="5011" w:type="dxa"/>
            <w:gridSpan w:val="18"/>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Número y/o letra exterior</w:t>
            </w:r>
          </w:p>
        </w:tc>
        <w:tc>
          <w:tcPr>
            <w:tcW w:w="3762" w:type="dxa"/>
            <w:gridSpan w:val="14"/>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Número y/o letra interior</w:t>
            </w:r>
          </w:p>
        </w:tc>
      </w:tr>
      <w:tr w:rsidR="00AB5CB1" w:rsidRPr="00FD5A20" w:rsidTr="00295C79">
        <w:trPr>
          <w:gridAfter w:val="1"/>
          <w:wAfter w:w="19" w:type="dxa"/>
          <w:trHeight w:val="20"/>
        </w:trPr>
        <w:tc>
          <w:tcPr>
            <w:tcW w:w="13230" w:type="dxa"/>
            <w:gridSpan w:val="36"/>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3354" w:type="dxa"/>
            <w:gridSpan w:val="2"/>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Colonia</w:t>
            </w:r>
          </w:p>
        </w:tc>
        <w:tc>
          <w:tcPr>
            <w:tcW w:w="4020" w:type="dxa"/>
            <w:gridSpan w:val="16"/>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Código Postal</w:t>
            </w:r>
          </w:p>
        </w:tc>
        <w:tc>
          <w:tcPr>
            <w:tcW w:w="3166" w:type="dxa"/>
            <w:gridSpan w:val="9"/>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Municipio/Delegación</w:t>
            </w:r>
          </w:p>
        </w:tc>
        <w:tc>
          <w:tcPr>
            <w:tcW w:w="2690" w:type="dxa"/>
            <w:gridSpan w:val="9"/>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Entidad Federativa</w:t>
            </w:r>
          </w:p>
        </w:tc>
      </w:tr>
      <w:tr w:rsidR="00AB5CB1" w:rsidRPr="00FD5A20" w:rsidTr="00295C79">
        <w:trPr>
          <w:gridAfter w:val="1"/>
          <w:wAfter w:w="19" w:type="dxa"/>
          <w:trHeight w:val="20"/>
        </w:trPr>
        <w:tc>
          <w:tcPr>
            <w:tcW w:w="4090" w:type="dxa"/>
            <w:gridSpan w:val="4"/>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Antigüedad de la planta (años de operación):</w:t>
            </w:r>
          </w:p>
        </w:tc>
        <w:tc>
          <w:tcPr>
            <w:tcW w:w="2068" w:type="dxa"/>
            <w:gridSpan w:val="9"/>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c>
          <w:tcPr>
            <w:tcW w:w="3135" w:type="dxa"/>
            <w:gridSpan w:val="9"/>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Actividad preponderante de la planta:</w:t>
            </w:r>
          </w:p>
        </w:tc>
        <w:tc>
          <w:tcPr>
            <w:tcW w:w="3937" w:type="dxa"/>
            <w:gridSpan w:val="14"/>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gridAfter w:val="1"/>
          <w:wAfter w:w="19" w:type="dxa"/>
          <w:trHeight w:val="20"/>
        </w:trPr>
        <w:tc>
          <w:tcPr>
            <w:tcW w:w="4090" w:type="dxa"/>
            <w:gridSpan w:val="4"/>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Productos que fábrica o maneja en esta planta:</w:t>
            </w:r>
          </w:p>
        </w:tc>
        <w:tc>
          <w:tcPr>
            <w:tcW w:w="9140" w:type="dxa"/>
            <w:gridSpan w:val="32"/>
            <w:tcBorders>
              <w:top w:val="nil"/>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(Según sea el caso)</w:t>
            </w:r>
          </w:p>
        </w:tc>
      </w:tr>
      <w:tr w:rsidR="00AB5CB1" w:rsidRPr="00FD5A20" w:rsidTr="00295C79">
        <w:trPr>
          <w:gridAfter w:val="1"/>
          <w:wAfter w:w="19" w:type="dxa"/>
          <w:trHeight w:val="20"/>
        </w:trPr>
        <w:tc>
          <w:tcPr>
            <w:tcW w:w="4090" w:type="dxa"/>
            <w:gridSpan w:val="4"/>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No. de embarques promedio mensual (EXP): </w:t>
            </w:r>
          </w:p>
        </w:tc>
        <w:tc>
          <w:tcPr>
            <w:tcW w:w="9140" w:type="dxa"/>
            <w:gridSpan w:val="32"/>
            <w:tcBorders>
              <w:top w:val="single" w:sz="6" w:space="0" w:color="auto"/>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(Por medio de transporte)</w:t>
            </w:r>
          </w:p>
        </w:tc>
      </w:tr>
      <w:tr w:rsidR="00AB5CB1" w:rsidRPr="00FD5A20" w:rsidTr="00295C79">
        <w:trPr>
          <w:gridAfter w:val="1"/>
          <w:wAfter w:w="19" w:type="dxa"/>
          <w:trHeight w:val="20"/>
        </w:trPr>
        <w:tc>
          <w:tcPr>
            <w:tcW w:w="4090" w:type="dxa"/>
            <w:gridSpan w:val="4"/>
            <w:tcBorders>
              <w:bottom w:val="single" w:sz="6"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No. de embarques promedio mensual (IMP):</w:t>
            </w:r>
          </w:p>
        </w:tc>
        <w:tc>
          <w:tcPr>
            <w:tcW w:w="9140" w:type="dxa"/>
            <w:gridSpan w:val="32"/>
            <w:tcBorders>
              <w:top w:val="single" w:sz="6" w:space="0" w:color="auto"/>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(Por medio de transporte)</w:t>
            </w:r>
          </w:p>
        </w:tc>
      </w:tr>
      <w:tr w:rsidR="00AB5CB1" w:rsidRPr="00FD5A20" w:rsidTr="00295C79">
        <w:trPr>
          <w:gridAfter w:val="1"/>
          <w:wAfter w:w="19" w:type="dxa"/>
          <w:trHeight w:val="20"/>
        </w:trPr>
        <w:tc>
          <w:tcPr>
            <w:tcW w:w="4090" w:type="dxa"/>
            <w:gridSpan w:val="4"/>
            <w:tcBorders>
              <w:top w:val="single" w:sz="6" w:space="0" w:color="auto"/>
              <w:bottom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No. de empleados total de esta instalación:</w:t>
            </w:r>
          </w:p>
        </w:tc>
        <w:tc>
          <w:tcPr>
            <w:tcW w:w="2068" w:type="dxa"/>
            <w:gridSpan w:val="9"/>
            <w:tcBorders>
              <w:top w:val="single" w:sz="6" w:space="0" w:color="auto"/>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c>
          <w:tcPr>
            <w:tcW w:w="2896" w:type="dxa"/>
            <w:gridSpan w:val="8"/>
            <w:tcBorders>
              <w:top w:val="single" w:sz="6" w:space="0" w:color="auto"/>
              <w:left w:val="nil"/>
              <w:bottom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Superficie de la instalación (m</w:t>
            </w:r>
            <w:r w:rsidRPr="00FD5A20">
              <w:rPr>
                <w:rFonts w:ascii="Arial" w:hAnsi="Arial" w:cs="Arial"/>
                <w:sz w:val="16"/>
                <w:szCs w:val="18"/>
                <w:vertAlign w:val="superscript"/>
              </w:rPr>
              <w:t>2</w:t>
            </w:r>
            <w:r w:rsidRPr="00FD5A20">
              <w:rPr>
                <w:rFonts w:ascii="Arial" w:hAnsi="Arial" w:cs="Arial"/>
                <w:sz w:val="16"/>
                <w:szCs w:val="18"/>
              </w:rPr>
              <w:t>):</w:t>
            </w:r>
          </w:p>
        </w:tc>
        <w:tc>
          <w:tcPr>
            <w:tcW w:w="4176" w:type="dxa"/>
            <w:gridSpan w:val="15"/>
            <w:tcBorders>
              <w:top w:val="single" w:sz="6" w:space="0" w:color="auto"/>
              <w:left w:val="nil"/>
              <w:bottom w:val="single" w:sz="6"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blPrEx>
          <w:tblBorders>
            <w:insideH w:val="none" w:sz="0" w:space="0" w:color="auto"/>
          </w:tblBorders>
          <w:tblLook w:val="0000" w:firstRow="0" w:lastRow="0" w:firstColumn="0" w:lastColumn="0" w:noHBand="0" w:noVBand="0"/>
        </w:tblPrEx>
        <w:trPr>
          <w:gridAfter w:val="1"/>
          <w:wAfter w:w="19" w:type="dxa"/>
          <w:trHeight w:val="20"/>
        </w:trPr>
        <w:tc>
          <w:tcPr>
            <w:tcW w:w="11707" w:type="dxa"/>
            <w:gridSpan w:val="32"/>
            <w:vAlign w:val="bottom"/>
          </w:tcPr>
          <w:p w:rsidR="00AB5CB1" w:rsidRPr="00FD5A20" w:rsidRDefault="00AB5CB1" w:rsidP="00295C79">
            <w:pPr>
              <w:pStyle w:val="texto0"/>
              <w:spacing w:before="40" w:after="40"/>
              <w:ind w:firstLine="0"/>
              <w:rPr>
                <w:rFonts w:ascii="Arial" w:hAnsi="Arial" w:cs="Arial"/>
                <w:sz w:val="16"/>
                <w:szCs w:val="18"/>
              </w:rPr>
            </w:pPr>
          </w:p>
        </w:tc>
        <w:tc>
          <w:tcPr>
            <w:tcW w:w="1523" w:type="dxa"/>
            <w:gridSpan w:val="4"/>
            <w:vAlign w:val="bottom"/>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blPrEx>
          <w:tblBorders>
            <w:insideH w:val="none" w:sz="0" w:space="0" w:color="auto"/>
          </w:tblBorders>
        </w:tblPrEx>
        <w:trPr>
          <w:gridAfter w:val="2"/>
          <w:wAfter w:w="44" w:type="dxa"/>
          <w:trHeight w:val="20"/>
        </w:trPr>
        <w:tc>
          <w:tcPr>
            <w:tcW w:w="13205" w:type="dxa"/>
            <w:gridSpan w:val="35"/>
            <w:tcBorders>
              <w:top w:val="single" w:sz="4" w:space="0" w:color="auto"/>
              <w:left w:val="single" w:sz="4" w:space="0" w:color="auto"/>
              <w:bottom w:val="single" w:sz="4" w:space="0" w:color="auto"/>
              <w:right w:val="single" w:sz="4" w:space="0" w:color="auto"/>
            </w:tcBorders>
            <w:shd w:val="pct12" w:color="auto" w:fill="auto"/>
            <w:noWrap/>
          </w:tcPr>
          <w:p w:rsidR="00AB5CB1" w:rsidRPr="00FD5A20" w:rsidRDefault="00AB5CB1" w:rsidP="00295C79">
            <w:pPr>
              <w:pStyle w:val="texto0"/>
              <w:spacing w:before="40" w:after="40"/>
              <w:ind w:firstLine="0"/>
              <w:rPr>
                <w:rFonts w:ascii="Arial" w:hAnsi="Arial" w:cs="Arial"/>
                <w:b/>
                <w:vanish/>
                <w:sz w:val="16"/>
                <w:szCs w:val="18"/>
              </w:rPr>
            </w:pPr>
            <w:r w:rsidRPr="00FD5A20">
              <w:rPr>
                <w:rFonts w:ascii="Arial" w:hAnsi="Arial" w:cs="Arial"/>
                <w:b/>
                <w:sz w:val="16"/>
                <w:szCs w:val="18"/>
              </w:rPr>
              <w:t>Certificaciones en programas de seguridad:</w:t>
            </w:r>
            <w:r w:rsidRPr="00FD5A20">
              <w:rPr>
                <w:rFonts w:ascii="Arial" w:hAnsi="Arial" w:cs="Arial"/>
                <w:sz w:val="16"/>
                <w:szCs w:val="18"/>
              </w:rPr>
              <w:t xml:space="preserve"> (Favor de indicar si esta instalación cuenta con una certificación por alguno de los siguientes programas)</w:t>
            </w:r>
          </w:p>
        </w:tc>
      </w:tr>
      <w:tr w:rsidR="00AB5CB1" w:rsidRPr="00FD5A20" w:rsidTr="00295C79">
        <w:tblPrEx>
          <w:tblBorders>
            <w:insideH w:val="none" w:sz="0" w:space="0" w:color="auto"/>
          </w:tblBorders>
        </w:tblPrEx>
        <w:trPr>
          <w:gridAfter w:val="2"/>
          <w:wAfter w:w="43" w:type="dxa"/>
          <w:trHeight w:val="20"/>
        </w:trPr>
        <w:tc>
          <w:tcPr>
            <w:tcW w:w="4664" w:type="dxa"/>
            <w:gridSpan w:val="6"/>
          </w:tcPr>
          <w:p w:rsidR="00AB5CB1" w:rsidRPr="00FD5A20" w:rsidRDefault="00AB5CB1" w:rsidP="00295C79">
            <w:pPr>
              <w:pStyle w:val="texto0"/>
              <w:spacing w:before="40" w:after="40"/>
              <w:ind w:firstLine="0"/>
              <w:rPr>
                <w:rFonts w:ascii="Arial" w:hAnsi="Arial" w:cs="Arial"/>
                <w:sz w:val="16"/>
                <w:szCs w:val="18"/>
              </w:rPr>
            </w:pPr>
          </w:p>
        </w:tc>
        <w:tc>
          <w:tcPr>
            <w:tcW w:w="311" w:type="dxa"/>
          </w:tcPr>
          <w:p w:rsidR="00AB5CB1" w:rsidRPr="00FD5A20" w:rsidRDefault="00AB5CB1" w:rsidP="00295C79">
            <w:pPr>
              <w:pStyle w:val="texto0"/>
              <w:spacing w:before="40" w:after="40"/>
              <w:ind w:firstLine="0"/>
              <w:rPr>
                <w:rFonts w:ascii="Arial" w:hAnsi="Arial" w:cs="Arial"/>
                <w:sz w:val="16"/>
                <w:szCs w:val="18"/>
              </w:rPr>
            </w:pPr>
          </w:p>
        </w:tc>
        <w:tc>
          <w:tcPr>
            <w:tcW w:w="281" w:type="dxa"/>
          </w:tcPr>
          <w:p w:rsidR="00AB5CB1" w:rsidRPr="00FD5A20" w:rsidRDefault="00AB5CB1" w:rsidP="00295C79">
            <w:pPr>
              <w:pStyle w:val="texto0"/>
              <w:spacing w:before="40" w:after="40"/>
              <w:ind w:firstLine="0"/>
              <w:rPr>
                <w:rFonts w:ascii="Arial" w:hAnsi="Arial" w:cs="Arial"/>
                <w:sz w:val="16"/>
                <w:szCs w:val="18"/>
              </w:rPr>
            </w:pPr>
          </w:p>
        </w:tc>
        <w:tc>
          <w:tcPr>
            <w:tcW w:w="175" w:type="dxa"/>
          </w:tcPr>
          <w:p w:rsidR="00AB5CB1" w:rsidRPr="00FD5A20" w:rsidRDefault="00AB5CB1" w:rsidP="00295C79">
            <w:pPr>
              <w:pStyle w:val="texto0"/>
              <w:spacing w:before="40" w:after="40"/>
              <w:ind w:firstLine="0"/>
              <w:rPr>
                <w:rFonts w:ascii="Arial" w:hAnsi="Arial" w:cs="Arial"/>
                <w:sz w:val="16"/>
                <w:szCs w:val="18"/>
              </w:rPr>
            </w:pPr>
          </w:p>
        </w:tc>
        <w:tc>
          <w:tcPr>
            <w:tcW w:w="395" w:type="dxa"/>
          </w:tcPr>
          <w:p w:rsidR="00AB5CB1" w:rsidRPr="00FD5A20" w:rsidRDefault="00AB5CB1" w:rsidP="00295C79">
            <w:pPr>
              <w:pStyle w:val="texto0"/>
              <w:spacing w:before="40" w:after="40"/>
              <w:ind w:firstLine="0"/>
              <w:rPr>
                <w:rFonts w:ascii="Arial" w:hAnsi="Arial" w:cs="Arial"/>
                <w:sz w:val="16"/>
                <w:szCs w:val="18"/>
              </w:rPr>
            </w:pPr>
          </w:p>
        </w:tc>
        <w:tc>
          <w:tcPr>
            <w:tcW w:w="279" w:type="dxa"/>
            <w:gridSpan w:val="2"/>
          </w:tcPr>
          <w:p w:rsidR="00AB5CB1" w:rsidRPr="00FD5A20" w:rsidRDefault="00AB5CB1" w:rsidP="00295C79">
            <w:pPr>
              <w:pStyle w:val="texto0"/>
              <w:spacing w:before="40" w:after="40"/>
              <w:ind w:firstLine="0"/>
              <w:rPr>
                <w:rFonts w:ascii="Arial" w:hAnsi="Arial" w:cs="Arial"/>
                <w:sz w:val="16"/>
                <w:szCs w:val="18"/>
              </w:rPr>
            </w:pPr>
          </w:p>
        </w:tc>
        <w:tc>
          <w:tcPr>
            <w:tcW w:w="174" w:type="dxa"/>
            <w:gridSpan w:val="2"/>
          </w:tcPr>
          <w:p w:rsidR="00AB5CB1" w:rsidRPr="00FD5A20" w:rsidRDefault="00AB5CB1" w:rsidP="00295C79">
            <w:pPr>
              <w:pStyle w:val="texto0"/>
              <w:spacing w:before="40" w:after="40"/>
              <w:ind w:firstLine="0"/>
              <w:rPr>
                <w:rFonts w:ascii="Arial" w:hAnsi="Arial" w:cs="Arial"/>
                <w:sz w:val="16"/>
                <w:szCs w:val="18"/>
              </w:rPr>
            </w:pPr>
          </w:p>
        </w:tc>
        <w:tc>
          <w:tcPr>
            <w:tcW w:w="614" w:type="dxa"/>
            <w:gridSpan w:val="2"/>
          </w:tcPr>
          <w:p w:rsidR="00AB5CB1" w:rsidRPr="00FD5A20" w:rsidRDefault="00AB5CB1" w:rsidP="00295C79">
            <w:pPr>
              <w:pStyle w:val="texto0"/>
              <w:spacing w:before="40" w:after="40"/>
              <w:ind w:firstLine="0"/>
              <w:rPr>
                <w:rFonts w:ascii="Arial" w:hAnsi="Arial" w:cs="Arial"/>
                <w:sz w:val="16"/>
                <w:szCs w:val="18"/>
              </w:rPr>
            </w:pPr>
          </w:p>
        </w:tc>
        <w:tc>
          <w:tcPr>
            <w:tcW w:w="279" w:type="dxa"/>
          </w:tcPr>
          <w:p w:rsidR="00AB5CB1" w:rsidRPr="00FD5A20" w:rsidRDefault="00AB5CB1" w:rsidP="00295C79">
            <w:pPr>
              <w:pStyle w:val="texto0"/>
              <w:spacing w:before="40" w:after="40"/>
              <w:ind w:firstLine="0"/>
              <w:rPr>
                <w:rFonts w:ascii="Arial" w:hAnsi="Arial" w:cs="Arial"/>
                <w:sz w:val="16"/>
                <w:szCs w:val="18"/>
              </w:rPr>
            </w:pPr>
          </w:p>
        </w:tc>
        <w:tc>
          <w:tcPr>
            <w:tcW w:w="1040" w:type="dxa"/>
            <w:gridSpan w:val="2"/>
          </w:tcPr>
          <w:p w:rsidR="00AB5CB1" w:rsidRPr="00FD5A20" w:rsidRDefault="00AB5CB1" w:rsidP="00295C79">
            <w:pPr>
              <w:pStyle w:val="texto0"/>
              <w:spacing w:before="40" w:after="40"/>
              <w:ind w:firstLine="0"/>
              <w:rPr>
                <w:rFonts w:ascii="Arial" w:hAnsi="Arial" w:cs="Arial"/>
                <w:sz w:val="16"/>
                <w:szCs w:val="18"/>
              </w:rPr>
            </w:pPr>
          </w:p>
        </w:tc>
        <w:tc>
          <w:tcPr>
            <w:tcW w:w="279" w:type="dxa"/>
          </w:tcPr>
          <w:p w:rsidR="00AB5CB1" w:rsidRPr="00FD5A20" w:rsidRDefault="00AB5CB1" w:rsidP="00295C79">
            <w:pPr>
              <w:pStyle w:val="texto0"/>
              <w:spacing w:before="40" w:after="40"/>
              <w:ind w:firstLine="0"/>
              <w:rPr>
                <w:rFonts w:ascii="Arial" w:hAnsi="Arial" w:cs="Arial"/>
                <w:sz w:val="16"/>
                <w:szCs w:val="18"/>
              </w:rPr>
            </w:pPr>
          </w:p>
        </w:tc>
        <w:tc>
          <w:tcPr>
            <w:tcW w:w="996" w:type="dxa"/>
            <w:gridSpan w:val="3"/>
          </w:tcPr>
          <w:p w:rsidR="00AB5CB1" w:rsidRPr="00FD5A20" w:rsidRDefault="00AB5CB1" w:rsidP="00295C79">
            <w:pPr>
              <w:pStyle w:val="texto0"/>
              <w:spacing w:before="40" w:after="40"/>
              <w:ind w:firstLine="0"/>
              <w:rPr>
                <w:rFonts w:ascii="Arial" w:hAnsi="Arial" w:cs="Arial"/>
                <w:sz w:val="16"/>
                <w:szCs w:val="18"/>
              </w:rPr>
            </w:pPr>
          </w:p>
        </w:tc>
        <w:tc>
          <w:tcPr>
            <w:tcW w:w="279" w:type="dxa"/>
            <w:gridSpan w:val="2"/>
          </w:tcPr>
          <w:p w:rsidR="00AB5CB1" w:rsidRPr="00FD5A20" w:rsidRDefault="00AB5CB1" w:rsidP="00295C79">
            <w:pPr>
              <w:pStyle w:val="texto0"/>
              <w:spacing w:before="40" w:after="40"/>
              <w:ind w:firstLine="0"/>
              <w:rPr>
                <w:rFonts w:ascii="Arial" w:hAnsi="Arial" w:cs="Arial"/>
                <w:sz w:val="16"/>
                <w:szCs w:val="18"/>
              </w:rPr>
            </w:pPr>
          </w:p>
        </w:tc>
        <w:tc>
          <w:tcPr>
            <w:tcW w:w="1139" w:type="dxa"/>
            <w:gridSpan w:val="3"/>
          </w:tcPr>
          <w:p w:rsidR="00AB5CB1" w:rsidRPr="00FD5A20" w:rsidRDefault="00AB5CB1" w:rsidP="00295C79">
            <w:pPr>
              <w:pStyle w:val="texto0"/>
              <w:spacing w:before="40" w:after="40"/>
              <w:ind w:firstLine="0"/>
              <w:rPr>
                <w:rFonts w:ascii="Arial" w:hAnsi="Arial" w:cs="Arial"/>
                <w:sz w:val="16"/>
                <w:szCs w:val="18"/>
              </w:rPr>
            </w:pPr>
          </w:p>
        </w:tc>
        <w:tc>
          <w:tcPr>
            <w:tcW w:w="279" w:type="dxa"/>
            <w:gridSpan w:val="2"/>
          </w:tcPr>
          <w:p w:rsidR="00AB5CB1" w:rsidRPr="00FD5A20" w:rsidRDefault="00AB5CB1" w:rsidP="00295C79">
            <w:pPr>
              <w:pStyle w:val="texto0"/>
              <w:spacing w:before="40" w:after="40"/>
              <w:ind w:firstLine="0"/>
              <w:rPr>
                <w:rFonts w:ascii="Arial" w:hAnsi="Arial" w:cs="Arial"/>
                <w:sz w:val="16"/>
                <w:szCs w:val="18"/>
              </w:rPr>
            </w:pPr>
          </w:p>
        </w:tc>
        <w:tc>
          <w:tcPr>
            <w:tcW w:w="1743" w:type="dxa"/>
            <w:gridSpan w:val="4"/>
          </w:tcPr>
          <w:p w:rsidR="00AB5CB1" w:rsidRPr="00FD5A20" w:rsidRDefault="00AB5CB1" w:rsidP="00295C79">
            <w:pPr>
              <w:pStyle w:val="texto0"/>
              <w:spacing w:before="40" w:after="40"/>
              <w:ind w:firstLine="0"/>
              <w:rPr>
                <w:rFonts w:ascii="Arial" w:hAnsi="Arial" w:cs="Arial"/>
                <w:sz w:val="16"/>
                <w:szCs w:val="18"/>
              </w:rPr>
            </w:pPr>
          </w:p>
        </w:tc>
        <w:tc>
          <w:tcPr>
            <w:tcW w:w="279" w:type="dxa"/>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blPrEx>
          <w:tblBorders>
            <w:insideH w:val="none" w:sz="0" w:space="0" w:color="auto"/>
          </w:tblBorders>
        </w:tblPrEx>
        <w:trPr>
          <w:gridAfter w:val="2"/>
          <w:wAfter w:w="43" w:type="dxa"/>
          <w:trHeight w:val="20"/>
        </w:trPr>
        <w:tc>
          <w:tcPr>
            <w:tcW w:w="4664" w:type="dxa"/>
            <w:gridSpan w:val="6"/>
          </w:tcPr>
          <w:p w:rsidR="00AB5CB1" w:rsidRPr="00FD5A20" w:rsidRDefault="00AB5CB1" w:rsidP="00295C79">
            <w:pPr>
              <w:pStyle w:val="texto0"/>
              <w:spacing w:before="40" w:after="40"/>
              <w:ind w:firstLine="0"/>
              <w:rPr>
                <w:rFonts w:ascii="Arial" w:hAnsi="Arial" w:cs="Arial"/>
                <w:sz w:val="16"/>
                <w:szCs w:val="18"/>
                <w:lang w:val="en-US"/>
              </w:rPr>
            </w:pPr>
            <w:r w:rsidRPr="00FD5A20">
              <w:rPr>
                <w:rFonts w:ascii="Arial" w:hAnsi="Arial" w:cs="Arial"/>
                <w:sz w:val="16"/>
                <w:szCs w:val="18"/>
                <w:lang w:val="en-US"/>
              </w:rPr>
              <w:t>C-TPAT.</w:t>
            </w:r>
          </w:p>
        </w:tc>
        <w:tc>
          <w:tcPr>
            <w:tcW w:w="311" w:type="dxa"/>
            <w:tcBorders>
              <w:righ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r w:rsidRPr="00FD5A20">
              <w:rPr>
                <w:rFonts w:ascii="Arial" w:hAnsi="Arial" w:cs="Arial"/>
                <w:sz w:val="16"/>
                <w:szCs w:val="18"/>
                <w:lang w:val="en-US"/>
              </w:rPr>
              <w:t>Si</w:t>
            </w:r>
          </w:p>
        </w:tc>
        <w:tc>
          <w:tcPr>
            <w:tcW w:w="281" w:type="dxa"/>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p>
        </w:tc>
        <w:tc>
          <w:tcPr>
            <w:tcW w:w="175" w:type="dxa"/>
            <w:tcBorders>
              <w:lef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p>
        </w:tc>
        <w:tc>
          <w:tcPr>
            <w:tcW w:w="395" w:type="dxa"/>
            <w:tcBorders>
              <w:righ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r w:rsidRPr="00FD5A20">
              <w:rPr>
                <w:rFonts w:ascii="Arial" w:hAnsi="Arial" w:cs="Arial"/>
                <w:sz w:val="16"/>
                <w:szCs w:val="18"/>
                <w:lang w:val="en-US"/>
              </w:rPr>
              <w:t>No</w:t>
            </w:r>
          </w:p>
        </w:tc>
        <w:tc>
          <w:tcPr>
            <w:tcW w:w="279" w:type="dxa"/>
            <w:gridSpan w:val="2"/>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p>
        </w:tc>
        <w:tc>
          <w:tcPr>
            <w:tcW w:w="174" w:type="dxa"/>
            <w:gridSpan w:val="2"/>
            <w:tcBorders>
              <w:left w:val="single" w:sz="4" w:space="0" w:color="000000"/>
            </w:tcBorders>
          </w:tcPr>
          <w:p w:rsidR="00AB5CB1" w:rsidRPr="00FD5A20" w:rsidRDefault="00AB5CB1" w:rsidP="00295C79">
            <w:pPr>
              <w:pStyle w:val="texto0"/>
              <w:spacing w:before="40" w:after="40"/>
              <w:ind w:firstLine="0"/>
              <w:rPr>
                <w:rFonts w:ascii="Arial" w:hAnsi="Arial" w:cs="Arial"/>
                <w:sz w:val="16"/>
                <w:szCs w:val="18"/>
                <w:lang w:val="en-US"/>
              </w:rPr>
            </w:pPr>
          </w:p>
        </w:tc>
        <w:tc>
          <w:tcPr>
            <w:tcW w:w="614" w:type="dxa"/>
            <w:gridSpan w:val="2"/>
            <w:tcBorders>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Nivel:</w:t>
            </w:r>
          </w:p>
        </w:tc>
        <w:tc>
          <w:tcPr>
            <w:tcW w:w="279" w:type="dxa"/>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p>
        </w:tc>
        <w:tc>
          <w:tcPr>
            <w:tcW w:w="1040" w:type="dxa"/>
            <w:gridSpan w:val="2"/>
            <w:tcBorders>
              <w:left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Pre-Aplicante</w:t>
            </w:r>
          </w:p>
        </w:tc>
        <w:tc>
          <w:tcPr>
            <w:tcW w:w="279" w:type="dxa"/>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p>
        </w:tc>
        <w:tc>
          <w:tcPr>
            <w:tcW w:w="996" w:type="dxa"/>
            <w:gridSpan w:val="3"/>
            <w:tcBorders>
              <w:left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Aplicante</w:t>
            </w:r>
          </w:p>
        </w:tc>
        <w:tc>
          <w:tcPr>
            <w:tcW w:w="279" w:type="dxa"/>
            <w:gridSpan w:val="2"/>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p>
        </w:tc>
        <w:tc>
          <w:tcPr>
            <w:tcW w:w="1139" w:type="dxa"/>
            <w:gridSpan w:val="3"/>
            <w:tcBorders>
              <w:left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Certificado</w:t>
            </w:r>
          </w:p>
        </w:tc>
        <w:tc>
          <w:tcPr>
            <w:tcW w:w="279" w:type="dxa"/>
            <w:gridSpan w:val="2"/>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p>
        </w:tc>
        <w:tc>
          <w:tcPr>
            <w:tcW w:w="1743" w:type="dxa"/>
            <w:gridSpan w:val="4"/>
            <w:tcBorders>
              <w:left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Certificado/Validado</w:t>
            </w:r>
          </w:p>
        </w:tc>
        <w:tc>
          <w:tcPr>
            <w:tcW w:w="279" w:type="dxa"/>
            <w:tcBorders>
              <w:top w:val="single" w:sz="4" w:space="0" w:color="000000"/>
              <w:left w:val="single" w:sz="4" w:space="0" w:color="000000"/>
              <w:bottom w:val="single" w:sz="4" w:space="0" w:color="000000"/>
              <w:right w:val="single" w:sz="4" w:space="0" w:color="000000"/>
            </w:tcBorders>
          </w:tcPr>
          <w:p w:rsidR="00AB5CB1" w:rsidRPr="00FD5A20" w:rsidRDefault="00AB5CB1" w:rsidP="00295C79">
            <w:pPr>
              <w:pStyle w:val="texto0"/>
              <w:spacing w:before="40" w:after="40"/>
              <w:ind w:firstLine="0"/>
              <w:rPr>
                <w:rFonts w:ascii="Arial" w:hAnsi="Arial" w:cs="Arial"/>
                <w:sz w:val="16"/>
                <w:szCs w:val="18"/>
              </w:rPr>
            </w:pPr>
          </w:p>
        </w:tc>
      </w:tr>
    </w:tbl>
    <w:p w:rsidR="00AB5CB1" w:rsidRPr="00DB4279" w:rsidRDefault="00AB5CB1" w:rsidP="00AB5CB1">
      <w:pPr>
        <w:pStyle w:val="texto0"/>
        <w:spacing w:before="40" w:after="4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w:rsidR="00AB5CB1" w:rsidRPr="00FD5A20" w:rsidTr="00295C79">
        <w:trPr>
          <w:gridAfter w:val="1"/>
          <w:wAfter w:w="29" w:type="dxa"/>
          <w:trHeight w:val="20"/>
        </w:trPr>
        <w:tc>
          <w:tcPr>
            <w:tcW w:w="3345" w:type="dxa"/>
            <w:noWrap/>
          </w:tcPr>
          <w:p w:rsidR="00AB5CB1" w:rsidRPr="00FD5A20" w:rsidRDefault="00AB5CB1" w:rsidP="00295C79">
            <w:pPr>
              <w:pStyle w:val="texto0"/>
              <w:spacing w:before="40" w:after="40"/>
              <w:ind w:firstLine="0"/>
              <w:rPr>
                <w:rFonts w:ascii="Arial" w:hAnsi="Arial" w:cs="Arial"/>
                <w:sz w:val="16"/>
                <w:szCs w:val="18"/>
                <w:lang w:val="en-US"/>
              </w:rPr>
            </w:pPr>
            <w:r w:rsidRPr="00FD5A20">
              <w:rPr>
                <w:rFonts w:ascii="Arial" w:hAnsi="Arial" w:cs="Arial"/>
                <w:sz w:val="16"/>
                <w:szCs w:val="18"/>
                <w:lang w:val="en-US"/>
              </w:rPr>
              <w:t>C-TPAT Account number (8 dígitos):</w:t>
            </w:r>
          </w:p>
        </w:tc>
        <w:tc>
          <w:tcPr>
            <w:tcW w:w="1424" w:type="dxa"/>
            <w:gridSpan w:val="2"/>
            <w:tcBorders>
              <w:bottom w:val="single" w:sz="4" w:space="0" w:color="auto"/>
            </w:tcBorders>
          </w:tcPr>
          <w:p w:rsidR="00AB5CB1" w:rsidRPr="00FD5A20" w:rsidRDefault="00AB5CB1" w:rsidP="00295C79">
            <w:pPr>
              <w:pStyle w:val="texto0"/>
              <w:spacing w:before="40" w:after="40"/>
              <w:ind w:firstLine="0"/>
              <w:rPr>
                <w:rFonts w:ascii="Arial" w:hAnsi="Arial" w:cs="Arial"/>
                <w:sz w:val="16"/>
                <w:szCs w:val="18"/>
                <w:lang w:val="en-US"/>
              </w:rPr>
            </w:pPr>
          </w:p>
        </w:tc>
        <w:tc>
          <w:tcPr>
            <w:tcW w:w="2190" w:type="dxa"/>
            <w:gridSpan w:val="7"/>
          </w:tcPr>
          <w:p w:rsidR="00AB5CB1" w:rsidRPr="00FD5A20" w:rsidRDefault="00AB5CB1" w:rsidP="00295C79">
            <w:pPr>
              <w:pStyle w:val="texto0"/>
              <w:spacing w:before="40" w:after="40"/>
              <w:ind w:firstLine="0"/>
              <w:rPr>
                <w:rFonts w:ascii="Arial" w:hAnsi="Arial" w:cs="Arial"/>
                <w:sz w:val="16"/>
                <w:szCs w:val="18"/>
                <w:lang w:val="en-US"/>
              </w:rPr>
            </w:pPr>
            <w:r w:rsidRPr="00FD5A20">
              <w:rPr>
                <w:rFonts w:ascii="Arial" w:hAnsi="Arial" w:cs="Arial"/>
                <w:sz w:val="16"/>
                <w:szCs w:val="18"/>
                <w:lang w:val="en-US"/>
              </w:rPr>
              <w:t>Manufacturer Identification Code (MID):</w:t>
            </w:r>
          </w:p>
        </w:tc>
        <w:tc>
          <w:tcPr>
            <w:tcW w:w="1972" w:type="dxa"/>
            <w:gridSpan w:val="2"/>
            <w:tcBorders>
              <w:bottom w:val="single" w:sz="4" w:space="0" w:color="auto"/>
            </w:tcBorders>
          </w:tcPr>
          <w:p w:rsidR="00AB5CB1" w:rsidRPr="00FD5A20" w:rsidRDefault="00AB5CB1" w:rsidP="00295C79">
            <w:pPr>
              <w:pStyle w:val="texto0"/>
              <w:spacing w:before="40" w:after="40"/>
              <w:ind w:firstLine="0"/>
              <w:rPr>
                <w:rFonts w:ascii="Arial" w:hAnsi="Arial" w:cs="Arial"/>
                <w:sz w:val="16"/>
                <w:szCs w:val="18"/>
                <w:lang w:val="en-US"/>
              </w:rPr>
            </w:pPr>
          </w:p>
        </w:tc>
        <w:tc>
          <w:tcPr>
            <w:tcW w:w="2551"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 xml:space="preserve">Fecha de última visita en esta instalación: </w:t>
            </w:r>
          </w:p>
        </w:tc>
        <w:tc>
          <w:tcPr>
            <w:tcW w:w="1665" w:type="dxa"/>
            <w:gridSpan w:val="2"/>
            <w:tcBorders>
              <w:left w:val="nil"/>
              <w:bottom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trHeight w:val="20"/>
        </w:trPr>
        <w:tc>
          <w:tcPr>
            <w:tcW w:w="4615" w:type="dxa"/>
            <w:gridSpan w:val="2"/>
          </w:tcPr>
          <w:p w:rsidR="00AB5CB1" w:rsidRPr="00FD5A20" w:rsidRDefault="00AB5CB1" w:rsidP="00295C79">
            <w:pPr>
              <w:pStyle w:val="texto0"/>
              <w:spacing w:before="40" w:after="40"/>
              <w:ind w:firstLine="0"/>
              <w:rPr>
                <w:rFonts w:ascii="Arial" w:hAnsi="Arial" w:cs="Arial"/>
                <w:sz w:val="16"/>
                <w:szCs w:val="18"/>
              </w:rPr>
            </w:pPr>
          </w:p>
        </w:tc>
        <w:tc>
          <w:tcPr>
            <w:tcW w:w="330" w:type="dxa"/>
            <w:gridSpan w:val="2"/>
          </w:tcPr>
          <w:p w:rsidR="00AB5CB1" w:rsidRPr="00FD5A20" w:rsidRDefault="00AB5CB1" w:rsidP="00295C79">
            <w:pPr>
              <w:pStyle w:val="texto0"/>
              <w:spacing w:before="40" w:after="40"/>
              <w:ind w:firstLine="0"/>
              <w:rPr>
                <w:rFonts w:ascii="Arial" w:hAnsi="Arial" w:cs="Arial"/>
                <w:sz w:val="16"/>
                <w:szCs w:val="18"/>
              </w:rPr>
            </w:pPr>
          </w:p>
        </w:tc>
        <w:tc>
          <w:tcPr>
            <w:tcW w:w="294" w:type="dxa"/>
            <w:tcBorders>
              <w:bottom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29" w:type="dxa"/>
          </w:tcPr>
          <w:p w:rsidR="00AB5CB1" w:rsidRPr="00FD5A20" w:rsidRDefault="00AB5CB1" w:rsidP="00295C79">
            <w:pPr>
              <w:pStyle w:val="texto0"/>
              <w:spacing w:before="40" w:after="40"/>
              <w:ind w:firstLine="0"/>
              <w:rPr>
                <w:rFonts w:ascii="Arial" w:hAnsi="Arial" w:cs="Arial"/>
                <w:sz w:val="16"/>
                <w:szCs w:val="18"/>
              </w:rPr>
            </w:pPr>
          </w:p>
        </w:tc>
        <w:tc>
          <w:tcPr>
            <w:tcW w:w="462" w:type="dxa"/>
          </w:tcPr>
          <w:p w:rsidR="00AB5CB1" w:rsidRPr="00FD5A20" w:rsidRDefault="00AB5CB1" w:rsidP="00295C79">
            <w:pPr>
              <w:pStyle w:val="texto0"/>
              <w:spacing w:before="40" w:after="40"/>
              <w:ind w:firstLine="0"/>
              <w:rPr>
                <w:rFonts w:ascii="Arial" w:hAnsi="Arial" w:cs="Arial"/>
                <w:sz w:val="16"/>
                <w:szCs w:val="18"/>
              </w:rPr>
            </w:pPr>
          </w:p>
        </w:tc>
        <w:tc>
          <w:tcPr>
            <w:tcW w:w="294" w:type="dxa"/>
            <w:tcBorders>
              <w:bottom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32" w:type="dxa"/>
          </w:tcPr>
          <w:p w:rsidR="00AB5CB1" w:rsidRPr="00FD5A20" w:rsidRDefault="00AB5CB1" w:rsidP="00295C79">
            <w:pPr>
              <w:pStyle w:val="texto0"/>
              <w:spacing w:before="40" w:after="40"/>
              <w:ind w:firstLine="0"/>
              <w:rPr>
                <w:rFonts w:ascii="Arial" w:hAnsi="Arial" w:cs="Arial"/>
                <w:sz w:val="16"/>
                <w:szCs w:val="18"/>
              </w:rPr>
            </w:pPr>
          </w:p>
        </w:tc>
        <w:tc>
          <w:tcPr>
            <w:tcW w:w="1542" w:type="dxa"/>
            <w:gridSpan w:val="2"/>
          </w:tcPr>
          <w:p w:rsidR="00AB5CB1" w:rsidRPr="00FD5A20" w:rsidRDefault="00AB5CB1" w:rsidP="00295C79">
            <w:pPr>
              <w:pStyle w:val="texto0"/>
              <w:spacing w:before="40" w:after="40"/>
              <w:ind w:firstLine="0"/>
              <w:rPr>
                <w:rFonts w:ascii="Arial" w:hAnsi="Arial" w:cs="Arial"/>
                <w:sz w:val="16"/>
                <w:szCs w:val="18"/>
              </w:rPr>
            </w:pPr>
          </w:p>
        </w:tc>
        <w:tc>
          <w:tcPr>
            <w:tcW w:w="4778" w:type="dxa"/>
            <w:gridSpan w:val="6"/>
            <w:tcBorders>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trHeight w:val="20"/>
        </w:trPr>
        <w:tc>
          <w:tcPr>
            <w:tcW w:w="4615"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Operador Económico Autorizado de otros países (OEA)</w:t>
            </w:r>
          </w:p>
        </w:tc>
        <w:tc>
          <w:tcPr>
            <w:tcW w:w="330" w:type="dxa"/>
            <w:gridSpan w:val="2"/>
            <w:tcBorders>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Si</w:t>
            </w:r>
          </w:p>
        </w:tc>
        <w:tc>
          <w:tcPr>
            <w:tcW w:w="294" w:type="dxa"/>
            <w:tcBorders>
              <w:top w:val="single" w:sz="4" w:space="0" w:color="auto"/>
              <w:left w:val="single" w:sz="4" w:space="0" w:color="auto"/>
              <w:bottom w:val="single" w:sz="4" w:space="0" w:color="auto"/>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29" w:type="dxa"/>
            <w:tcBorders>
              <w:lef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62" w:type="dxa"/>
            <w:tcBorders>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No</w:t>
            </w:r>
          </w:p>
        </w:tc>
        <w:tc>
          <w:tcPr>
            <w:tcW w:w="294" w:type="dxa"/>
            <w:tcBorders>
              <w:top w:val="single" w:sz="4" w:space="0" w:color="auto"/>
              <w:left w:val="single" w:sz="4" w:space="0" w:color="auto"/>
              <w:bottom w:val="single" w:sz="4" w:space="0" w:color="auto"/>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32" w:type="dxa"/>
            <w:tcBorders>
              <w:lef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1542"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Programa:</w:t>
            </w:r>
          </w:p>
        </w:tc>
        <w:tc>
          <w:tcPr>
            <w:tcW w:w="2432" w:type="dxa"/>
            <w:gridSpan w:val="2"/>
            <w:tcBorders>
              <w:left w:val="nil"/>
              <w:bottom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c>
          <w:tcPr>
            <w:tcW w:w="999" w:type="dxa"/>
            <w:gridSpan w:val="2"/>
            <w:tcBorders>
              <w:left w:val="nil"/>
              <w:right w:val="nil"/>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Registro:</w:t>
            </w:r>
          </w:p>
        </w:tc>
        <w:tc>
          <w:tcPr>
            <w:tcW w:w="1347" w:type="dxa"/>
            <w:gridSpan w:val="2"/>
            <w:tcBorders>
              <w:left w:val="nil"/>
              <w:bottom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trHeight w:val="20"/>
        </w:trPr>
        <w:tc>
          <w:tcPr>
            <w:tcW w:w="4615" w:type="dxa"/>
            <w:gridSpan w:val="2"/>
          </w:tcPr>
          <w:p w:rsidR="00AB5CB1" w:rsidRPr="00FD5A20" w:rsidRDefault="00AB5CB1" w:rsidP="00295C79">
            <w:pPr>
              <w:pStyle w:val="texto0"/>
              <w:spacing w:before="40" w:after="40"/>
              <w:ind w:firstLine="0"/>
              <w:rPr>
                <w:rFonts w:ascii="Arial" w:hAnsi="Arial" w:cs="Arial"/>
                <w:sz w:val="16"/>
                <w:szCs w:val="18"/>
              </w:rPr>
            </w:pPr>
          </w:p>
        </w:tc>
        <w:tc>
          <w:tcPr>
            <w:tcW w:w="330" w:type="dxa"/>
            <w:gridSpan w:val="2"/>
          </w:tcPr>
          <w:p w:rsidR="00AB5CB1" w:rsidRPr="00FD5A20" w:rsidRDefault="00AB5CB1" w:rsidP="00295C79">
            <w:pPr>
              <w:pStyle w:val="texto0"/>
              <w:spacing w:before="40" w:after="40"/>
              <w:ind w:firstLine="0"/>
              <w:rPr>
                <w:rFonts w:ascii="Arial" w:hAnsi="Arial" w:cs="Arial"/>
                <w:sz w:val="16"/>
                <w:szCs w:val="18"/>
              </w:rPr>
            </w:pPr>
          </w:p>
        </w:tc>
        <w:tc>
          <w:tcPr>
            <w:tcW w:w="294" w:type="dxa"/>
            <w:tcBorders>
              <w:top w:val="single" w:sz="4" w:space="0" w:color="auto"/>
              <w:bottom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29" w:type="dxa"/>
          </w:tcPr>
          <w:p w:rsidR="00AB5CB1" w:rsidRPr="00FD5A20" w:rsidRDefault="00AB5CB1" w:rsidP="00295C79">
            <w:pPr>
              <w:pStyle w:val="texto0"/>
              <w:spacing w:before="40" w:after="40"/>
              <w:ind w:firstLine="0"/>
              <w:rPr>
                <w:rFonts w:ascii="Arial" w:hAnsi="Arial" w:cs="Arial"/>
                <w:sz w:val="16"/>
                <w:szCs w:val="18"/>
              </w:rPr>
            </w:pPr>
          </w:p>
        </w:tc>
        <w:tc>
          <w:tcPr>
            <w:tcW w:w="462" w:type="dxa"/>
          </w:tcPr>
          <w:p w:rsidR="00AB5CB1" w:rsidRPr="00FD5A20" w:rsidRDefault="00AB5CB1" w:rsidP="00295C79">
            <w:pPr>
              <w:pStyle w:val="texto0"/>
              <w:spacing w:before="40" w:after="40"/>
              <w:ind w:firstLine="0"/>
              <w:rPr>
                <w:rFonts w:ascii="Arial" w:hAnsi="Arial" w:cs="Arial"/>
                <w:sz w:val="16"/>
                <w:szCs w:val="18"/>
              </w:rPr>
            </w:pPr>
          </w:p>
        </w:tc>
        <w:tc>
          <w:tcPr>
            <w:tcW w:w="294" w:type="dxa"/>
            <w:tcBorders>
              <w:top w:val="single" w:sz="4" w:space="0" w:color="auto"/>
              <w:bottom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32" w:type="dxa"/>
          </w:tcPr>
          <w:p w:rsidR="00AB5CB1" w:rsidRPr="00FD5A20" w:rsidRDefault="00AB5CB1" w:rsidP="00295C79">
            <w:pPr>
              <w:pStyle w:val="texto0"/>
              <w:spacing w:before="40" w:after="40"/>
              <w:ind w:firstLine="0"/>
              <w:rPr>
                <w:rFonts w:ascii="Arial" w:hAnsi="Arial" w:cs="Arial"/>
                <w:sz w:val="16"/>
                <w:szCs w:val="18"/>
              </w:rPr>
            </w:pPr>
          </w:p>
        </w:tc>
        <w:tc>
          <w:tcPr>
            <w:tcW w:w="1542" w:type="dxa"/>
            <w:gridSpan w:val="2"/>
          </w:tcPr>
          <w:p w:rsidR="00AB5CB1" w:rsidRPr="00FD5A20" w:rsidRDefault="00AB5CB1" w:rsidP="00295C79">
            <w:pPr>
              <w:pStyle w:val="texto0"/>
              <w:spacing w:before="40" w:after="40"/>
              <w:ind w:firstLine="0"/>
              <w:rPr>
                <w:rFonts w:ascii="Arial" w:hAnsi="Arial" w:cs="Arial"/>
                <w:sz w:val="16"/>
                <w:szCs w:val="18"/>
              </w:rPr>
            </w:pPr>
          </w:p>
        </w:tc>
        <w:tc>
          <w:tcPr>
            <w:tcW w:w="2432" w:type="dxa"/>
            <w:gridSpan w:val="2"/>
            <w:tcBorders>
              <w:top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999" w:type="dxa"/>
            <w:gridSpan w:val="2"/>
          </w:tcPr>
          <w:p w:rsidR="00AB5CB1" w:rsidRPr="00FD5A20" w:rsidRDefault="00AB5CB1" w:rsidP="00295C79">
            <w:pPr>
              <w:pStyle w:val="texto0"/>
              <w:spacing w:before="40" w:after="40"/>
              <w:ind w:firstLine="0"/>
              <w:rPr>
                <w:rFonts w:ascii="Arial" w:hAnsi="Arial" w:cs="Arial"/>
                <w:sz w:val="16"/>
                <w:szCs w:val="18"/>
              </w:rPr>
            </w:pPr>
          </w:p>
        </w:tc>
        <w:tc>
          <w:tcPr>
            <w:tcW w:w="1347" w:type="dxa"/>
            <w:gridSpan w:val="2"/>
            <w:tcBorders>
              <w:top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r w:rsidR="00AB5CB1" w:rsidRPr="00FD5A20" w:rsidTr="00295C79">
        <w:trPr>
          <w:trHeight w:val="20"/>
        </w:trPr>
        <w:tc>
          <w:tcPr>
            <w:tcW w:w="4615"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Otros programas de seguridad en la cadena de suministros</w:t>
            </w:r>
          </w:p>
        </w:tc>
        <w:tc>
          <w:tcPr>
            <w:tcW w:w="330" w:type="dxa"/>
            <w:gridSpan w:val="2"/>
            <w:tcBorders>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Si</w:t>
            </w:r>
          </w:p>
        </w:tc>
        <w:tc>
          <w:tcPr>
            <w:tcW w:w="294" w:type="dxa"/>
            <w:tcBorders>
              <w:top w:val="single" w:sz="4" w:space="0" w:color="auto"/>
              <w:left w:val="single" w:sz="4" w:space="0" w:color="auto"/>
              <w:bottom w:val="single" w:sz="4" w:space="0" w:color="auto"/>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29" w:type="dxa"/>
            <w:tcBorders>
              <w:lef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62" w:type="dxa"/>
            <w:tcBorders>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No</w:t>
            </w:r>
          </w:p>
        </w:tc>
        <w:tc>
          <w:tcPr>
            <w:tcW w:w="294" w:type="dxa"/>
            <w:tcBorders>
              <w:top w:val="single" w:sz="4" w:space="0" w:color="auto"/>
              <w:left w:val="single" w:sz="4" w:space="0" w:color="auto"/>
              <w:bottom w:val="single" w:sz="4" w:space="0" w:color="auto"/>
              <w:righ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432" w:type="dxa"/>
            <w:tcBorders>
              <w:left w:val="single" w:sz="4" w:space="0" w:color="auto"/>
            </w:tcBorders>
          </w:tcPr>
          <w:p w:rsidR="00AB5CB1" w:rsidRPr="00FD5A20" w:rsidRDefault="00AB5CB1" w:rsidP="00295C79">
            <w:pPr>
              <w:pStyle w:val="texto0"/>
              <w:spacing w:before="40" w:after="40"/>
              <w:ind w:firstLine="0"/>
              <w:rPr>
                <w:rFonts w:ascii="Arial" w:hAnsi="Arial" w:cs="Arial"/>
                <w:sz w:val="16"/>
                <w:szCs w:val="18"/>
              </w:rPr>
            </w:pPr>
          </w:p>
        </w:tc>
        <w:tc>
          <w:tcPr>
            <w:tcW w:w="1542"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Programa:</w:t>
            </w:r>
          </w:p>
        </w:tc>
        <w:tc>
          <w:tcPr>
            <w:tcW w:w="2432" w:type="dxa"/>
            <w:gridSpan w:val="2"/>
            <w:tcBorders>
              <w:left w:val="nil"/>
              <w:bottom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c>
          <w:tcPr>
            <w:tcW w:w="999" w:type="dxa"/>
            <w:gridSpan w:val="2"/>
          </w:tcPr>
          <w:p w:rsidR="00AB5CB1" w:rsidRPr="00FD5A20" w:rsidRDefault="00AB5CB1" w:rsidP="00295C79">
            <w:pPr>
              <w:pStyle w:val="texto0"/>
              <w:spacing w:before="40" w:after="40"/>
              <w:ind w:firstLine="0"/>
              <w:rPr>
                <w:rFonts w:ascii="Arial" w:hAnsi="Arial" w:cs="Arial"/>
                <w:sz w:val="16"/>
                <w:szCs w:val="18"/>
              </w:rPr>
            </w:pPr>
            <w:r w:rsidRPr="00FD5A20">
              <w:rPr>
                <w:rFonts w:ascii="Arial" w:hAnsi="Arial" w:cs="Arial"/>
                <w:sz w:val="16"/>
                <w:szCs w:val="18"/>
              </w:rPr>
              <w:t>Registro:</w:t>
            </w:r>
          </w:p>
        </w:tc>
        <w:tc>
          <w:tcPr>
            <w:tcW w:w="1347" w:type="dxa"/>
            <w:gridSpan w:val="2"/>
            <w:tcBorders>
              <w:left w:val="nil"/>
              <w:bottom w:val="single" w:sz="4" w:space="0" w:color="auto"/>
              <w:right w:val="nil"/>
            </w:tcBorders>
          </w:tcPr>
          <w:p w:rsidR="00AB5CB1" w:rsidRPr="00FD5A20" w:rsidRDefault="00AB5CB1" w:rsidP="00295C79">
            <w:pPr>
              <w:pStyle w:val="texto0"/>
              <w:spacing w:before="40" w:after="40"/>
              <w:ind w:firstLine="0"/>
              <w:rPr>
                <w:rFonts w:ascii="Arial" w:hAnsi="Arial" w:cs="Arial"/>
                <w:sz w:val="16"/>
                <w:szCs w:val="18"/>
              </w:rPr>
            </w:pPr>
          </w:p>
        </w:tc>
      </w:tr>
    </w:tbl>
    <w:p w:rsidR="00AB5CB1" w:rsidRPr="00DB4279" w:rsidRDefault="00AB5CB1" w:rsidP="00AB5CB1">
      <w:pPr>
        <w:pStyle w:val="texto0"/>
        <w:rPr>
          <w:rFonts w:ascii="Arial" w:hAnsi="Arial" w:cs="Arial"/>
          <w:szCs w:val="18"/>
        </w:rPr>
      </w:pPr>
    </w:p>
    <w:tbl>
      <w:tblPr>
        <w:tblW w:w="13176"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shd w:val="pct12" w:color="auto" w:fill="auto"/>
            <w:noWrap/>
          </w:tcPr>
          <w:p w:rsidR="00AB5CB1" w:rsidRPr="00DB4279" w:rsidRDefault="00AB5CB1" w:rsidP="00295C79">
            <w:pPr>
              <w:pStyle w:val="texto0"/>
              <w:ind w:firstLine="0"/>
              <w:rPr>
                <w:rFonts w:ascii="Arial" w:hAnsi="Arial" w:cs="Arial"/>
                <w:b/>
                <w:vanish/>
                <w:szCs w:val="18"/>
              </w:rPr>
            </w:pPr>
            <w:r w:rsidRPr="00DB4279">
              <w:rPr>
                <w:rFonts w:ascii="Arial" w:hAnsi="Arial" w:cs="Arial"/>
                <w:b/>
                <w:szCs w:val="18"/>
              </w:rPr>
              <w:t xml:space="preserve">Certificaciones: </w:t>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bl>
    <w:p w:rsidR="00AB5CB1" w:rsidRPr="00DB4279" w:rsidRDefault="00AB5CB1" w:rsidP="00AB5CB1">
      <w:pPr>
        <w:pStyle w:val="Texto"/>
        <w:spacing w:after="0"/>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62"/>
        <w:gridCol w:w="4015"/>
        <w:gridCol w:w="997"/>
        <w:gridCol w:w="3233"/>
        <w:gridCol w:w="930"/>
        <w:gridCol w:w="3139"/>
      </w:tblGrid>
      <w:tr w:rsidR="00AB5CB1" w:rsidRPr="00FD5A20" w:rsidTr="00295C79">
        <w:trPr>
          <w:trHeight w:val="20"/>
        </w:trPr>
        <w:tc>
          <w:tcPr>
            <w:tcW w:w="862" w:type="dxa"/>
            <w:tcBorders>
              <w:left w:val="nil"/>
              <w:bottom w:val="nil"/>
              <w:right w:val="nil"/>
            </w:tcBorders>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Nombre:</w:t>
            </w:r>
          </w:p>
        </w:tc>
        <w:tc>
          <w:tcPr>
            <w:tcW w:w="4015" w:type="dxa"/>
            <w:tcBorders>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c>
          <w:tcPr>
            <w:tcW w:w="997" w:type="dxa"/>
            <w:tcBorders>
              <w:left w:val="nil"/>
              <w:bottom w:val="nil"/>
              <w:right w:val="nil"/>
            </w:tcBorders>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Categoría:</w:t>
            </w:r>
          </w:p>
        </w:tc>
        <w:tc>
          <w:tcPr>
            <w:tcW w:w="3233" w:type="dxa"/>
            <w:tcBorders>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c>
          <w:tcPr>
            <w:tcW w:w="930" w:type="dxa"/>
            <w:tcBorders>
              <w:left w:val="nil"/>
              <w:bottom w:val="nil"/>
              <w:right w:val="nil"/>
            </w:tcBorders>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Vigencia:</w:t>
            </w:r>
          </w:p>
        </w:tc>
        <w:tc>
          <w:tcPr>
            <w:tcW w:w="3139" w:type="dxa"/>
            <w:tcBorders>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r>
      <w:tr w:rsidR="00AB5CB1" w:rsidRPr="00FD5A20" w:rsidTr="00295C79">
        <w:trPr>
          <w:trHeight w:val="20"/>
        </w:trPr>
        <w:tc>
          <w:tcPr>
            <w:tcW w:w="862" w:type="dxa"/>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Nombre:</w:t>
            </w:r>
          </w:p>
        </w:tc>
        <w:tc>
          <w:tcPr>
            <w:tcW w:w="4015" w:type="dxa"/>
            <w:tcBorders>
              <w:top w:val="single" w:sz="6" w:space="0" w:color="auto"/>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c>
          <w:tcPr>
            <w:tcW w:w="997" w:type="dxa"/>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Categoría:</w:t>
            </w:r>
          </w:p>
        </w:tc>
        <w:tc>
          <w:tcPr>
            <w:tcW w:w="3233" w:type="dxa"/>
            <w:tcBorders>
              <w:top w:val="single" w:sz="6" w:space="0" w:color="auto"/>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c>
          <w:tcPr>
            <w:tcW w:w="930" w:type="dxa"/>
          </w:tcPr>
          <w:p w:rsidR="00AB5CB1" w:rsidRPr="00FD5A20" w:rsidRDefault="00AB5CB1" w:rsidP="00295C79">
            <w:pPr>
              <w:pStyle w:val="texto0"/>
              <w:spacing w:after="80"/>
              <w:ind w:firstLine="0"/>
              <w:rPr>
                <w:rFonts w:ascii="Arial" w:hAnsi="Arial" w:cs="Arial"/>
                <w:sz w:val="16"/>
                <w:szCs w:val="18"/>
              </w:rPr>
            </w:pPr>
            <w:r w:rsidRPr="00FD5A20">
              <w:rPr>
                <w:rFonts w:ascii="Arial" w:hAnsi="Arial" w:cs="Arial"/>
                <w:sz w:val="16"/>
                <w:szCs w:val="18"/>
              </w:rPr>
              <w:t>Vigencia:</w:t>
            </w:r>
          </w:p>
        </w:tc>
        <w:tc>
          <w:tcPr>
            <w:tcW w:w="3139" w:type="dxa"/>
            <w:tcBorders>
              <w:top w:val="single" w:sz="6" w:space="0" w:color="auto"/>
              <w:left w:val="nil"/>
              <w:bottom w:val="single" w:sz="6" w:space="0" w:color="auto"/>
              <w:right w:val="nil"/>
            </w:tcBorders>
          </w:tcPr>
          <w:p w:rsidR="00AB5CB1" w:rsidRPr="00FD5A20" w:rsidRDefault="00AB5CB1" w:rsidP="00295C79">
            <w:pPr>
              <w:pStyle w:val="texto0"/>
              <w:spacing w:after="80"/>
              <w:ind w:firstLine="0"/>
              <w:rPr>
                <w:rFonts w:ascii="Arial" w:hAnsi="Arial" w:cs="Arial"/>
                <w:sz w:val="16"/>
                <w:szCs w:val="18"/>
              </w:rPr>
            </w:pPr>
          </w:p>
        </w:tc>
      </w:tr>
    </w:tbl>
    <w:p w:rsidR="00AB5CB1" w:rsidRPr="00DB4279" w:rsidRDefault="00AB5CB1" w:rsidP="00AB5CB1">
      <w:pPr>
        <w:pStyle w:val="texto0"/>
        <w:spacing w:after="0"/>
        <w:rPr>
          <w:rFonts w:ascii="Arial" w:hAnsi="Arial" w:cs="Arial"/>
          <w:b/>
          <w:szCs w:val="18"/>
        </w:rPr>
      </w:pPr>
    </w:p>
    <w:p w:rsidR="00AB5CB1" w:rsidRPr="00DB4279" w:rsidRDefault="00AB5CB1" w:rsidP="00AB5CB1">
      <w:pPr>
        <w:pStyle w:val="texto0"/>
        <w:spacing w:after="80"/>
        <w:rPr>
          <w:rFonts w:ascii="Arial" w:hAnsi="Arial" w:cs="Arial"/>
          <w:b/>
          <w:szCs w:val="18"/>
        </w:rPr>
      </w:pPr>
      <w:r w:rsidRPr="00DB4279">
        <w:rPr>
          <w:rFonts w:ascii="Arial" w:hAnsi="Arial" w:cs="Arial"/>
          <w:b/>
          <w:szCs w:val="18"/>
        </w:rPr>
        <w:t>1. Planeación de la seguridad en la cadena de suministros.</w:t>
      </w:r>
    </w:p>
    <w:p w:rsidR="00AB5CB1" w:rsidRPr="00DB4279" w:rsidRDefault="00AB5CB1" w:rsidP="00AB5CB1">
      <w:pPr>
        <w:pStyle w:val="texto0"/>
        <w:spacing w:after="80"/>
        <w:ind w:left="288" w:right="-317" w:firstLine="0"/>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1.1 Análisis de riesgo.</w:t>
            </w:r>
          </w:p>
        </w:tc>
      </w:tr>
      <w:tr w:rsidR="00AB5CB1" w:rsidRPr="00DB4279" w:rsidTr="00295C79">
        <w:trPr>
          <w:trHeight w:val="20"/>
        </w:trPr>
        <w:tc>
          <w:tcPr>
            <w:tcW w:w="13176" w:type="dxa"/>
            <w:tcBorders>
              <w:top w:val="single" w:sz="6" w:space="0" w:color="auto"/>
              <w:left w:val="nil"/>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w:rsidR="00AB5CB1" w:rsidRPr="00DB4279" w:rsidRDefault="00AB5CB1" w:rsidP="00AB5CB1">
      <w:pPr>
        <w:pStyle w:val="texto0"/>
        <w:spacing w:after="8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spacing w:after="80" w:line="216" w:lineRule="exact"/>
              <w:jc w:val="both"/>
              <w:rPr>
                <w:rFonts w:ascii="Arial" w:hAnsi="Arial" w:cs="Arial"/>
                <w:sz w:val="18"/>
                <w:szCs w:val="18"/>
              </w:rPr>
            </w:pPr>
            <w:r w:rsidRPr="00DB4279">
              <w:rPr>
                <w:rFonts w:ascii="Arial" w:hAnsi="Arial" w:cs="Arial"/>
                <w:sz w:val="18"/>
                <w:szCs w:val="18"/>
              </w:rPr>
              <w:t>Indique cuáles son las fuentes de información utilizadas para calificar los riesgos durante la fase de análisis.</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Anexe el procedimiento documentado para identificar riesgos en la cadena de suministros y las instalaciones de su empresa, el cual debe de incluir como mínimo los siguientes puntos:</w:t>
            </w:r>
          </w:p>
          <w:p w:rsidR="00AB5CB1" w:rsidRPr="00DB4279" w:rsidRDefault="00AB5CB1" w:rsidP="00AB5CB1">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Periodicidad con que revisa y/o actualiza el análisis de riesgo.</w:t>
            </w:r>
          </w:p>
          <w:p w:rsidR="00AB5CB1" w:rsidRPr="00DB4279" w:rsidRDefault="00AB5CB1" w:rsidP="00AB5CB1">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Aspectos y/o áreas de la empresa que se incorporan al análisis de riesgo.</w:t>
            </w:r>
          </w:p>
          <w:p w:rsidR="00AB5CB1" w:rsidRPr="00DB4279" w:rsidRDefault="00AB5CB1" w:rsidP="00AB5CB1">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Metodología o técnicas utilizadas para realizar el análisis de riesgo.</w:t>
            </w:r>
          </w:p>
          <w:p w:rsidR="00AB5CB1" w:rsidRPr="00DB4279" w:rsidRDefault="00AB5CB1" w:rsidP="00AB5CB1">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Responsables de revisar y/o actualizar el análisis de riesgo de la empresa.</w:t>
            </w:r>
          </w:p>
        </w:tc>
      </w:tr>
    </w:tbl>
    <w:p w:rsidR="00AB5CB1" w:rsidRPr="00F11239" w:rsidRDefault="00AB5CB1" w:rsidP="00AB5CB1">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7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spacing w:after="101" w:line="270" w:lineRule="exact"/>
              <w:jc w:val="both"/>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AB5CB1" w:rsidRPr="00DB4279" w:rsidRDefault="00AB5CB1" w:rsidP="00AB5CB1">
            <w:pPr>
              <w:pStyle w:val="Listamulticolor-nfasis11"/>
              <w:numPr>
                <w:ilvl w:val="0"/>
                <w:numId w:val="1"/>
              </w:numPr>
              <w:spacing w:after="101" w:line="270" w:lineRule="exact"/>
              <w:ind w:left="478"/>
              <w:contextualSpacing w:val="0"/>
              <w:jc w:val="both"/>
              <w:outlineLvl w:val="1"/>
              <w:rPr>
                <w:rFonts w:ascii="Arial" w:hAnsi="Arial" w:cs="Arial"/>
                <w:dstrike/>
                <w:sz w:val="18"/>
                <w:szCs w:val="18"/>
              </w:rPr>
            </w:pPr>
            <w:r w:rsidRPr="00DB4279">
              <w:rPr>
                <w:rFonts w:ascii="Arial" w:hAnsi="Arial" w:cs="Arial"/>
                <w:sz w:val="18"/>
                <w:szCs w:val="18"/>
              </w:rPr>
              <w:t>Establecimiento de un contexto (cultural, político, legal, económico, geográfico, social, etc.).</w:t>
            </w:r>
          </w:p>
          <w:p w:rsidR="00AB5CB1" w:rsidRPr="00DB4279" w:rsidRDefault="00AB5CB1" w:rsidP="00AB5CB1">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Identificación de los riesgos en su cadena de suministros y sus instalaciones.</w:t>
            </w:r>
          </w:p>
          <w:p w:rsidR="00AB5CB1" w:rsidRPr="00DB4279" w:rsidRDefault="00AB5CB1" w:rsidP="00AB5CB1">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00AB5CB1" w:rsidRPr="00DB4279" w:rsidRDefault="00AB5CB1" w:rsidP="00AB5CB1">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00AB5CB1" w:rsidRPr="00DB4279" w:rsidRDefault="00AB5CB1" w:rsidP="00AB5CB1">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00AB5CB1" w:rsidRPr="00DB4279" w:rsidRDefault="00AB5CB1" w:rsidP="00AB5CB1">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00AB5CB1" w:rsidRPr="00DB4279" w:rsidRDefault="00AB5CB1" w:rsidP="00295C79">
            <w:pPr>
              <w:pStyle w:val="texto0"/>
              <w:spacing w:line="270"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line="270" w:lineRule="exact"/>
              <w:ind w:firstLine="0"/>
              <w:rPr>
                <w:rFonts w:ascii="Arial" w:hAnsi="Arial" w:cs="Arial"/>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deban implementar.</w:t>
            </w:r>
          </w:p>
        </w:tc>
      </w:tr>
    </w:tbl>
    <w:p w:rsidR="00AB5CB1" w:rsidRPr="00DB4279" w:rsidRDefault="00AB5CB1" w:rsidP="00AB5CB1">
      <w:pPr>
        <w:pStyle w:val="texto0"/>
        <w:ind w:firstLine="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AB5CB1" w:rsidRPr="00DB4279" w:rsidRDefault="00AB5CB1" w:rsidP="00295C79">
            <w:pPr>
              <w:pStyle w:val="texto0"/>
              <w:spacing w:before="40" w:after="40" w:line="240" w:lineRule="auto"/>
              <w:ind w:firstLine="0"/>
              <w:rPr>
                <w:rFonts w:ascii="Arial" w:hAnsi="Arial" w:cs="Arial"/>
                <w:b/>
                <w:szCs w:val="18"/>
              </w:rPr>
            </w:pPr>
            <w:r w:rsidRPr="00DB4279">
              <w:rPr>
                <w:rFonts w:ascii="Arial" w:hAnsi="Arial" w:cs="Arial"/>
                <w:b/>
                <w:szCs w:val="18"/>
              </w:rPr>
              <w:t>1.2 Políticas de seguridad.</w:t>
            </w:r>
          </w:p>
        </w:tc>
      </w:tr>
      <w:tr w:rsidR="00AB5CB1" w:rsidRPr="00DB4279" w:rsidTr="00295C79">
        <w:trPr>
          <w:trHeight w:val="20"/>
        </w:trPr>
        <w:tc>
          <w:tcPr>
            <w:tcW w:w="13176" w:type="dxa"/>
            <w:tcBorders>
              <w:top w:val="single" w:sz="4" w:space="0" w:color="auto"/>
              <w:left w:val="nil"/>
              <w:right w:val="nil"/>
            </w:tcBorders>
          </w:tcPr>
          <w:p w:rsidR="00AB5CB1" w:rsidRPr="00DB4279" w:rsidRDefault="00AB5CB1" w:rsidP="00295C79">
            <w:pPr>
              <w:pStyle w:val="texto0"/>
              <w:spacing w:before="40" w:after="40" w:line="240" w:lineRule="auto"/>
              <w:ind w:firstLine="0"/>
              <w:rPr>
                <w:rFonts w:ascii="Arial" w:hAnsi="Arial" w:cs="Arial"/>
                <w:szCs w:val="18"/>
              </w:rPr>
            </w:pPr>
            <w:r w:rsidRPr="00DB4279">
              <w:rPr>
                <w:rFonts w:ascii="Arial" w:hAnsi="Arial" w:cs="Arial"/>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bl>
    <w:p w:rsidR="00AB5CB1" w:rsidRPr="00DB4279" w:rsidRDefault="00AB5CB1" w:rsidP="00AB5CB1">
      <w:pPr>
        <w:pStyle w:val="Texto"/>
        <w:spacing w:before="40" w:after="40" w:line="240" w:lineRule="au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line="180" w:lineRule="exact"/>
              <w:ind w:firstLine="0"/>
              <w:rPr>
                <w:rFonts w:ascii="Arial" w:hAnsi="Arial" w:cs="Arial"/>
                <w:b/>
                <w:szCs w:val="18"/>
              </w:rPr>
            </w:pPr>
            <w:r w:rsidRPr="00DB4279">
              <w:rPr>
                <w:rFonts w:ascii="Arial" w:hAnsi="Arial" w:cs="Arial"/>
                <w:b/>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line="180"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18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spacing w:before="40" w:after="40" w:line="180" w:lineRule="exact"/>
              <w:jc w:val="both"/>
              <w:outlineLvl w:val="1"/>
              <w:rPr>
                <w:rFonts w:ascii="Arial" w:hAnsi="Arial" w:cs="Arial"/>
                <w:sz w:val="18"/>
                <w:szCs w:val="18"/>
              </w:rPr>
            </w:pPr>
            <w:r w:rsidRPr="00DB4279">
              <w:rPr>
                <w:rFonts w:ascii="Arial" w:hAnsi="Arial" w:cs="Arial"/>
                <w:sz w:val="18"/>
                <w:szCs w:val="18"/>
              </w:rPr>
              <w:t>Enuncie la(s) política(s) de seguridad en la cadena de suministros e instalaciones de la empresa, quién es el responsable de su revisión, así como la periodicidad con la que se lleva a cabo su actualización.</w:t>
            </w:r>
          </w:p>
          <w:p w:rsidR="00AB5CB1" w:rsidRPr="00DB4279" w:rsidRDefault="00AB5CB1" w:rsidP="00295C79">
            <w:pPr>
              <w:pStyle w:val="texto0"/>
              <w:spacing w:before="40" w:after="40" w:line="180" w:lineRule="exact"/>
              <w:ind w:firstLine="0"/>
              <w:rPr>
                <w:rFonts w:ascii="Arial" w:hAnsi="Arial" w:cs="Arial"/>
                <w:szCs w:val="18"/>
              </w:rPr>
            </w:pPr>
            <w:r w:rsidRPr="00DB4279">
              <w:rPr>
                <w:rFonts w:ascii="Arial" w:hAnsi="Arial" w:cs="Arial"/>
                <w:szCs w:val="18"/>
              </w:rPr>
              <w:t>Dicha(s) política(s) se debe(n) comunicar a los empleados mediante un programa y/o campaña de difusión.</w:t>
            </w:r>
          </w:p>
        </w:tc>
      </w:tr>
    </w:tbl>
    <w:p w:rsidR="00AB5CB1" w:rsidRPr="00DB4279" w:rsidRDefault="00AB5CB1" w:rsidP="00AB5CB1">
      <w:pPr>
        <w:pStyle w:val="texto0"/>
        <w:spacing w:before="40" w:after="40" w:line="240" w:lineRule="auto"/>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before="40" w:after="40" w:line="240" w:lineRule="auto"/>
              <w:ind w:firstLine="0"/>
              <w:rPr>
                <w:rFonts w:ascii="Arial" w:hAnsi="Arial" w:cs="Arial"/>
                <w:b/>
                <w:szCs w:val="18"/>
              </w:rPr>
            </w:pPr>
            <w:r w:rsidRPr="00DB4279">
              <w:rPr>
                <w:rFonts w:ascii="Arial" w:hAnsi="Arial" w:cs="Arial"/>
                <w:b/>
                <w:szCs w:val="18"/>
              </w:rPr>
              <w:t>1.3 Auditorías internas en la cadena de suministros.</w:t>
            </w:r>
          </w:p>
        </w:tc>
      </w:tr>
      <w:tr w:rsidR="00AB5CB1" w:rsidRPr="00DB4279" w:rsidTr="00295C79">
        <w:trPr>
          <w:trHeight w:val="20"/>
        </w:trPr>
        <w:tc>
          <w:tcPr>
            <w:tcW w:w="13176" w:type="dxa"/>
            <w:tcBorders>
              <w:top w:val="single" w:sz="4" w:space="0" w:color="auto"/>
              <w:left w:val="nil"/>
              <w:bottom w:val="nil"/>
              <w:right w:val="nil"/>
            </w:tcBorders>
          </w:tcPr>
          <w:p w:rsidR="00AB5CB1" w:rsidRPr="00DB4279" w:rsidRDefault="00AB5CB1" w:rsidP="00295C79">
            <w:pPr>
              <w:pStyle w:val="texto0"/>
              <w:spacing w:before="40" w:after="40" w:line="180" w:lineRule="exact"/>
              <w:ind w:firstLine="0"/>
              <w:rPr>
                <w:rFonts w:ascii="Arial" w:hAnsi="Arial" w:cs="Arial"/>
                <w:szCs w:val="18"/>
              </w:rPr>
            </w:pPr>
            <w:r w:rsidRPr="00DB4279">
              <w:rPr>
                <w:rFonts w:ascii="Arial" w:hAnsi="Arial" w:cs="Arial"/>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00AB5CB1" w:rsidRPr="00DB4279" w:rsidRDefault="00AB5CB1" w:rsidP="00295C79">
            <w:pPr>
              <w:pStyle w:val="texto0"/>
              <w:spacing w:before="40" w:after="40" w:line="180" w:lineRule="exact"/>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AB5CB1" w:rsidRPr="00DB4279" w:rsidRDefault="00AB5CB1" w:rsidP="00295C79">
            <w:pPr>
              <w:pStyle w:val="texto0"/>
              <w:spacing w:before="40" w:after="40" w:line="180" w:lineRule="exact"/>
              <w:ind w:firstLine="0"/>
              <w:rPr>
                <w:rFonts w:ascii="Arial" w:hAnsi="Arial" w:cs="Arial"/>
                <w:szCs w:val="18"/>
              </w:rPr>
            </w:pPr>
            <w:r w:rsidRPr="00DB4279">
              <w:rPr>
                <w:rFonts w:ascii="Arial" w:hAnsi="Arial" w:cs="Arial"/>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AB5CB1" w:rsidRPr="00DB4279" w:rsidRDefault="00AB5CB1" w:rsidP="00AB5CB1">
      <w:pPr>
        <w:pStyle w:val="texto0"/>
        <w:spacing w:after="0"/>
        <w:ind w:firstLine="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line="240" w:lineRule="auto"/>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line="240" w:lineRule="auto"/>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240" w:lineRule="auto"/>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240" w:lineRule="auto"/>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00AB5CB1" w:rsidRPr="00DB4279" w:rsidRDefault="00AB5CB1" w:rsidP="00295C79">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t>Señalar el tipo de auditorías internas o externas, en materia de seguridad, que se realizan en la empresa.</w:t>
            </w:r>
          </w:p>
          <w:p w:rsidR="00AB5CB1" w:rsidRPr="00DB4279" w:rsidRDefault="00AB5CB1" w:rsidP="00295C79">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t>Indique quienes participan en ellas, y los registros que se efectúan de la misma, así como periodicidad con la que se llevan a cabo.</w:t>
            </w:r>
          </w:p>
          <w:p w:rsidR="00AB5CB1" w:rsidRPr="00DB4279" w:rsidRDefault="00AB5CB1" w:rsidP="00295C79">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t>Indique si la gerencia de la empresa verifica el resultado de las auditorías en materia de seguridad, y si realiza y/o implementa acciones preventivas, correctivas y de mejora.</w:t>
            </w:r>
          </w:p>
        </w:tc>
      </w:tr>
    </w:tbl>
    <w:p w:rsidR="00AB5CB1" w:rsidRPr="00DB4279" w:rsidRDefault="00AB5CB1" w:rsidP="00AB5CB1">
      <w:pPr>
        <w:pStyle w:val="texto0"/>
        <w:spacing w:after="0"/>
        <w:ind w:firstLine="0"/>
        <w:rPr>
          <w:rFonts w:ascii="Arial" w:hAnsi="Arial" w:cs="Arial"/>
          <w:szCs w:val="18"/>
        </w:rPr>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w:rsidR="00AB5CB1" w:rsidRPr="00DB4279" w:rsidTr="00295C79">
        <w:trPr>
          <w:trHeight w:val="20"/>
        </w:trPr>
        <w:tc>
          <w:tcPr>
            <w:tcW w:w="13163" w:type="dxa"/>
            <w:tcBorders>
              <w:top w:val="single" w:sz="4" w:space="0" w:color="auto"/>
              <w:left w:val="single" w:sz="4" w:space="0" w:color="auto"/>
              <w:bottom w:val="single" w:sz="4" w:space="0" w:color="auto"/>
              <w:right w:val="single" w:sz="4" w:space="0" w:color="auto"/>
            </w:tcBorders>
            <w:shd w:val="pct12" w:color="auto" w:fill="auto"/>
            <w:noWrap/>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1.4 Planes de contingencia y/o emergencia.</w:t>
            </w:r>
          </w:p>
        </w:tc>
      </w:tr>
      <w:tr w:rsidR="00AB5CB1" w:rsidRPr="00DB4279" w:rsidTr="00295C79">
        <w:trPr>
          <w:trHeight w:val="85"/>
        </w:trPr>
        <w:tc>
          <w:tcPr>
            <w:tcW w:w="13163" w:type="dxa"/>
            <w:tcBorders>
              <w:top w:val="single" w:sz="4" w:space="0" w:color="auto"/>
              <w:left w:val="nil"/>
              <w:bottom w:val="nil"/>
              <w:right w:val="nil"/>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AB5CB1" w:rsidRPr="00DB4279" w:rsidRDefault="00AB5CB1" w:rsidP="00AB5CB1">
      <w:pPr>
        <w:pStyle w:val="texto0"/>
        <w:spacing w:line="256"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6"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Anexar el procedimiento o plan de emergencia documentado, en caso de una situación de emergencia o de seguridad, que afecte el desarrollo normal de las actividades de comercio exterior de la empresa.</w:t>
            </w:r>
          </w:p>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00AB5CB1" w:rsidRPr="00DB4279" w:rsidRDefault="00AB5CB1" w:rsidP="00295C79">
            <w:pPr>
              <w:pStyle w:val="texto0"/>
              <w:spacing w:line="256" w:lineRule="exact"/>
              <w:ind w:left="652" w:hanging="432"/>
              <w:rPr>
                <w:rFonts w:ascii="Arial" w:hAnsi="Arial" w:cs="Arial"/>
                <w:szCs w:val="18"/>
              </w:rPr>
            </w:pPr>
            <w:r w:rsidRPr="00DB4279">
              <w:rPr>
                <w:rFonts w:ascii="Arial" w:hAnsi="Arial" w:cs="Arial"/>
                <w:b/>
                <w:szCs w:val="18"/>
              </w:rPr>
              <w:t>1.</w:t>
            </w:r>
            <w:r w:rsidRPr="00DB4279">
              <w:rPr>
                <w:rFonts w:ascii="Arial" w:hAnsi="Arial" w:cs="Arial"/>
                <w:szCs w:val="18"/>
              </w:rPr>
              <w:tab/>
              <w:t>Qué situaciones contempla.</w:t>
            </w:r>
          </w:p>
          <w:p w:rsidR="00AB5CB1" w:rsidRPr="00DB4279" w:rsidRDefault="00AB5CB1" w:rsidP="00295C79">
            <w:pPr>
              <w:pStyle w:val="texto0"/>
              <w:spacing w:line="256" w:lineRule="exact"/>
              <w:ind w:left="652" w:hanging="432"/>
              <w:rPr>
                <w:rFonts w:ascii="Arial" w:hAnsi="Arial" w:cs="Arial"/>
                <w:szCs w:val="18"/>
              </w:rPr>
            </w:pPr>
            <w:r w:rsidRPr="00DB4279">
              <w:rPr>
                <w:rFonts w:ascii="Arial" w:hAnsi="Arial" w:cs="Arial"/>
                <w:b/>
                <w:szCs w:val="18"/>
              </w:rPr>
              <w:t>2.</w:t>
            </w:r>
            <w:r w:rsidRPr="00DB4279">
              <w:rPr>
                <w:rFonts w:ascii="Arial" w:hAnsi="Arial" w:cs="Arial"/>
                <w:szCs w:val="18"/>
              </w:rPr>
              <w:tab/>
              <w:t>Qué mecanismos utiliza para difundir y asegurarse que estos planes sean efectivos.</w:t>
            </w:r>
          </w:p>
          <w:p w:rsidR="00AB5CB1" w:rsidRPr="00DB4279" w:rsidRDefault="00AB5CB1" w:rsidP="00295C79">
            <w:pPr>
              <w:pStyle w:val="texto0"/>
              <w:spacing w:line="256" w:lineRule="exact"/>
              <w:ind w:left="652" w:hanging="432"/>
              <w:rPr>
                <w:rFonts w:ascii="Arial" w:hAnsi="Arial" w:cs="Arial"/>
                <w:szCs w:val="18"/>
              </w:rPr>
            </w:pPr>
            <w:r w:rsidRPr="00DB4279">
              <w:rPr>
                <w:rFonts w:ascii="Arial" w:hAnsi="Arial" w:cs="Arial"/>
                <w:b/>
                <w:szCs w:val="18"/>
              </w:rPr>
              <w:t>3.</w:t>
            </w:r>
            <w:r w:rsidRPr="00DB4279">
              <w:rPr>
                <w:rFonts w:ascii="Arial" w:hAnsi="Arial" w:cs="Arial"/>
                <w:szCs w:val="18"/>
              </w:rPr>
              <w:tab/>
              <w:t>Contemplar la realización de simulacros y cómo se documentan.</w:t>
            </w:r>
          </w:p>
        </w:tc>
      </w:tr>
    </w:tbl>
    <w:p w:rsidR="00AB5CB1" w:rsidRPr="00DB4279" w:rsidRDefault="00AB5CB1" w:rsidP="00AB5CB1">
      <w:pPr>
        <w:pStyle w:val="texto0"/>
        <w:spacing w:after="0" w:line="240" w:lineRule="auto"/>
        <w:ind w:firstLine="0"/>
        <w:rPr>
          <w:rFonts w:ascii="Arial" w:hAnsi="Arial" w:cs="Arial"/>
          <w:b/>
          <w:szCs w:val="18"/>
        </w:rPr>
      </w:pPr>
    </w:p>
    <w:p w:rsidR="00AB5CB1" w:rsidRPr="00DB4279" w:rsidRDefault="00AB5CB1" w:rsidP="00AB5CB1">
      <w:pPr>
        <w:pStyle w:val="texto0"/>
        <w:spacing w:line="256" w:lineRule="exact"/>
        <w:ind w:firstLine="252"/>
        <w:rPr>
          <w:rFonts w:ascii="Arial" w:hAnsi="Arial" w:cs="Arial"/>
          <w:b/>
          <w:szCs w:val="18"/>
        </w:rPr>
      </w:pPr>
      <w:r w:rsidRPr="00DB4279">
        <w:rPr>
          <w:rFonts w:ascii="Arial" w:hAnsi="Arial" w:cs="Arial"/>
          <w:b/>
          <w:szCs w:val="18"/>
        </w:rPr>
        <w:t>2. Seguridad física.</w:t>
      </w:r>
    </w:p>
    <w:p w:rsidR="00AB5CB1" w:rsidRPr="00DB4279" w:rsidRDefault="00AB5CB1" w:rsidP="00AB5CB1">
      <w:pPr>
        <w:pStyle w:val="texto0"/>
        <w:spacing w:line="256" w:lineRule="exact"/>
        <w:ind w:left="142" w:right="209" w:firstLine="4"/>
        <w:rPr>
          <w:rFonts w:ascii="Arial" w:hAnsi="Arial" w:cs="Arial"/>
          <w:szCs w:val="18"/>
        </w:rPr>
      </w:pPr>
      <w:r w:rsidRPr="00DB4279">
        <w:rPr>
          <w:rFonts w:ascii="Arial" w:hAnsi="Arial" w:cs="Arial"/>
          <w:szCs w:val="18"/>
        </w:rPr>
        <w:t>La empresa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2.1 Instalaciones.</w:t>
            </w:r>
          </w:p>
        </w:tc>
      </w:tr>
      <w:tr w:rsidR="00AB5CB1" w:rsidRPr="00DB4279" w:rsidTr="00295C79">
        <w:trPr>
          <w:trHeight w:val="20"/>
        </w:trPr>
        <w:tc>
          <w:tcPr>
            <w:tcW w:w="13176" w:type="dxa"/>
            <w:tcBorders>
              <w:top w:val="single" w:sz="6" w:space="0" w:color="auto"/>
              <w:left w:val="nil"/>
              <w:right w:val="nil"/>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AB5CB1" w:rsidRPr="00DB4279" w:rsidRDefault="00AB5CB1" w:rsidP="00AB5CB1">
      <w:pPr>
        <w:jc w:val="both"/>
        <w:rPr>
          <w:rFonts w:ascii="Arial" w:hAnsi="Arial" w:cs="Arial"/>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36"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Anexe un plano de distribución o arquitectónico del conjunto, donde se puedan identificar los límites de las instalaciones, rutas de acceso, salidas de emergencia, ubicación de los edificios y colindancias.</w:t>
            </w:r>
          </w:p>
        </w:tc>
      </w:tr>
    </w:tbl>
    <w:p w:rsidR="00AB5CB1" w:rsidRPr="00DB4279" w:rsidRDefault="00AB5CB1" w:rsidP="00AB5CB1">
      <w:pPr>
        <w:pStyle w:val="Texto"/>
        <w:spacing w:line="236"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r w:rsidR="00AB5CB1" w:rsidRPr="00DB4279" w:rsidTr="00295C79">
        <w:trPr>
          <w:trHeight w:val="20"/>
        </w:trPr>
        <w:tc>
          <w:tcPr>
            <w:tcW w:w="13132" w:type="dxa"/>
            <w:gridSpan w:val="2"/>
            <w:tcBorders>
              <w:top w:val="single" w:sz="6" w:space="0" w:color="auto"/>
              <w:left w:val="nil"/>
              <w:right w:val="nil"/>
            </w:tcBorders>
          </w:tcPr>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Las puertas de entrada o salida de vehículos y/o personal deben ser atendidas, controladas, vigiladas y/o supervisadas. La cantidad de puertas de acceso debe mantenerse al mínimo necesario.</w:t>
            </w:r>
          </w:p>
        </w:tc>
      </w:tr>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36"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asignado, indicar la cantidad).</w:t>
            </w:r>
          </w:p>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cerrados.</w:t>
            </w:r>
          </w:p>
        </w:tc>
      </w:tr>
    </w:tbl>
    <w:p w:rsidR="00AB5CB1" w:rsidRPr="00DB4279" w:rsidRDefault="00AB5CB1" w:rsidP="00AB5CB1">
      <w:pPr>
        <w:pStyle w:val="Texto"/>
        <w:spacing w:after="0" w:line="236"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AB5CB1"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36" w:lineRule="exact"/>
              <w:ind w:firstLine="0"/>
              <w:rPr>
                <w:rFonts w:ascii="Arial" w:hAnsi="Arial" w:cs="Arial"/>
                <w:b/>
                <w:szCs w:val="18"/>
              </w:rPr>
            </w:pPr>
            <w:r w:rsidRPr="00DB4279">
              <w:rPr>
                <w:rFonts w:ascii="Arial" w:hAnsi="Arial" w:cs="Arial"/>
                <w:b/>
                <w:szCs w:val="18"/>
              </w:rPr>
              <w:t>2.3 Bardas perimetrales.</w:t>
            </w:r>
          </w:p>
        </w:tc>
      </w:tr>
      <w:tr w:rsidR="00AB5CB1" w:rsidRPr="00DB4279" w:rsidTr="00295C79">
        <w:trPr>
          <w:trHeight w:val="20"/>
        </w:trPr>
        <w:tc>
          <w:tcPr>
            <w:tcW w:w="13176" w:type="dxa"/>
            <w:tcBorders>
              <w:top w:val="single" w:sz="6" w:space="0" w:color="auto"/>
              <w:left w:val="nil"/>
              <w:right w:val="nil"/>
            </w:tcBorders>
          </w:tcPr>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w:rsidR="00AB5CB1" w:rsidRPr="00DB4279" w:rsidRDefault="00AB5CB1" w:rsidP="00AB5CB1">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Describa el tipo de cerca, barrera periférica y/o bardas con las que cuenta la empresa, asegúrese de incluir los siguientes puntos:</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Especifique qué áreas se encuentran segregadas.</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Señale las características de las mismas (material, dimensiones, etc.).</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En caso de no contar con bardas, favor de justificar detalladamente la razón.</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Periodicidad con la que se verifica la integridad de las bardas perimétricas y los registros que se llevan a cabo.</w:t>
            </w:r>
          </w:p>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Indique cómo separa la mercancía nacional y la de comercio exterior, y si está identificada de manera adicional (por ejemplo: empaque distinto, etiquetas, embalaje, entre otros).</w:t>
            </w:r>
          </w:p>
          <w:p w:rsidR="00AB5CB1" w:rsidRPr="00DB4279" w:rsidRDefault="00AB5CB1" w:rsidP="00295C79">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t>Identifique y señale las áreas de acceso restringido. (mercancías peligrosas, alto valor, confidenciales, etc.).</w:t>
            </w:r>
          </w:p>
          <w:p w:rsidR="00AB5CB1" w:rsidRPr="00DB4279" w:rsidRDefault="00AB5CB1" w:rsidP="00295C79">
            <w:pPr>
              <w:pStyle w:val="texto0"/>
              <w:spacing w:before="40" w:after="40"/>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El procedimiento para la inspección de las bardas perimétricas podría incluir:</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 para llevar a cabo el proceso.</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y con qué frecuencia se llevan a cabo las inspecciones de las cercas, bardas perimétricas y/o periféricas y los edificios.</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Cómo se lleva el registro de la inspección.</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Quién es el responsable de verificar que las reparaciones y/o modificaciones cumplan con las especificaciones técnicas y requisitos de seguridad necesarias.</w:t>
            </w:r>
          </w:p>
        </w:tc>
      </w:tr>
    </w:tbl>
    <w:p w:rsidR="00AB5CB1" w:rsidRPr="00B56F1F" w:rsidRDefault="00AB5CB1" w:rsidP="00AB5CB1">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2.4 Estacionamientos.</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w:rsidR="00AB5CB1" w:rsidRPr="00DB4279" w:rsidRDefault="00AB5CB1" w:rsidP="00AB5CB1">
      <w:pPr>
        <w:pStyle w:val="Texto"/>
        <w:spacing w:line="256"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6"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00AB5CB1" w:rsidRPr="00DB4279" w:rsidRDefault="00AB5CB1" w:rsidP="00295C79">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controlar y monitorear el acceso a los estacionamientos.</w:t>
            </w:r>
          </w:p>
          <w:p w:rsidR="00AB5CB1" w:rsidRPr="00DB4279" w:rsidRDefault="00AB5CB1" w:rsidP="00295C79">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los estacionamientos (especificar si el estacionamiento de visitantes y empleados, se encuentra separado de las áreas de almacenaje y manejo de mercancía).</w:t>
            </w:r>
          </w:p>
          <w:p w:rsidR="00AB5CB1" w:rsidRPr="00DB4279" w:rsidRDefault="00AB5CB1" w:rsidP="00295C79">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lleva el control de entrada y salida de vehículos a las instalaciones. (Indicar los registros que se realizan para el control del estacionamiento y los mecanismos de control existentes, por ejemplo: tarjetones, tarjetas lectoras, corbatines, etc.).</w:t>
            </w:r>
          </w:p>
          <w:p w:rsidR="00AB5CB1" w:rsidRPr="00DB4279" w:rsidRDefault="00AB5CB1" w:rsidP="00295C79">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o mecanismos para no permitir el ingreso de vehículos privados a las áreas de almacenaje y manejo de mercancía.</w:t>
            </w:r>
          </w:p>
        </w:tc>
      </w:tr>
    </w:tbl>
    <w:p w:rsidR="00AB5CB1" w:rsidRPr="00DB4279" w:rsidRDefault="00AB5CB1" w:rsidP="00AB5CB1">
      <w:pPr>
        <w:pStyle w:val="Texto"/>
        <w:spacing w:after="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6" w:lineRule="exact"/>
              <w:ind w:firstLine="0"/>
              <w:rPr>
                <w:rFonts w:ascii="Arial" w:hAnsi="Arial" w:cs="Arial"/>
                <w:b/>
                <w:szCs w:val="18"/>
              </w:rPr>
            </w:pPr>
            <w:r w:rsidRPr="00DB4279">
              <w:rPr>
                <w:rFonts w:ascii="Arial" w:hAnsi="Arial" w:cs="Arial"/>
                <w:b/>
                <w:szCs w:val="18"/>
              </w:rPr>
              <w:t>2.5 Control de llaves y dispositivos de cerraduras.</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spacing w:line="256" w:lineRule="exact"/>
              <w:ind w:firstLine="0"/>
              <w:rPr>
                <w:rFonts w:ascii="Arial" w:hAnsi="Arial" w:cs="Arial"/>
                <w:szCs w:val="18"/>
              </w:rPr>
            </w:pPr>
            <w:r w:rsidRPr="00DB4279">
              <w:rPr>
                <w:rFonts w:ascii="Arial" w:hAnsi="Arial" w:cs="Arial"/>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bl>
    <w:p w:rsidR="00AB5CB1" w:rsidRPr="00DB4279" w:rsidRDefault="00AB5CB1" w:rsidP="00AB5CB1">
      <w:pPr>
        <w:pStyle w:val="Texto"/>
        <w:spacing w:after="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6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60"/>
              <w:ind w:firstLine="0"/>
              <w:rPr>
                <w:rFonts w:ascii="Arial" w:hAnsi="Arial" w:cs="Arial"/>
                <w:szCs w:val="18"/>
              </w:rPr>
            </w:pPr>
            <w:r w:rsidRPr="00DB4279">
              <w:rPr>
                <w:rFonts w:ascii="Arial" w:hAnsi="Arial" w:cs="Arial"/>
                <w:szCs w:val="18"/>
              </w:rPr>
              <w:t>Indique si todas las puertas, ventanas, entradas interiores y exteriores disponen de mecanismos de cierre o seguridad.</w:t>
            </w:r>
          </w:p>
          <w:p w:rsidR="00AB5CB1" w:rsidRPr="00DB4279" w:rsidRDefault="00AB5CB1" w:rsidP="00295C79">
            <w:pPr>
              <w:pStyle w:val="texto0"/>
              <w:spacing w:after="60"/>
              <w:ind w:firstLine="0"/>
              <w:rPr>
                <w:rFonts w:ascii="Arial" w:hAnsi="Arial" w:cs="Arial"/>
                <w:szCs w:val="18"/>
              </w:rPr>
            </w:pPr>
            <w:r w:rsidRPr="00DB4279">
              <w:rPr>
                <w:rFonts w:ascii="Arial" w:hAnsi="Arial" w:cs="Arial"/>
                <w:szCs w:val="18"/>
              </w:rPr>
              <w:t>Anexe el procedimiento documentado para el manejo y control de llaves y/o dispositivos de cierre, asegúrese que incluya los siguientes puntos:</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administrar y controlar la seguridad de las llaves.</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Formato y/o registro de control para el préstamo de llaves.</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Tratamiento de pérdida o no devolución de llaves.</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 xml:space="preserve">Señalar si existen áreas en las que se acceda con dispositivos electrónicos y/o algún otro mecanismo de acceso. </w:t>
            </w:r>
          </w:p>
        </w:tc>
      </w:tr>
    </w:tbl>
    <w:p w:rsidR="00AB5CB1" w:rsidRPr="00DB4279" w:rsidRDefault="00AB5CB1" w:rsidP="00AB5CB1">
      <w:pPr>
        <w:pStyle w:val="texto0"/>
        <w:spacing w:after="6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60"/>
              <w:ind w:firstLine="0"/>
              <w:rPr>
                <w:rFonts w:ascii="Arial" w:hAnsi="Arial" w:cs="Arial"/>
                <w:b/>
                <w:szCs w:val="18"/>
              </w:rPr>
            </w:pPr>
            <w:r w:rsidRPr="00DB4279">
              <w:rPr>
                <w:rFonts w:ascii="Arial" w:hAnsi="Arial" w:cs="Arial"/>
                <w:b/>
                <w:szCs w:val="18"/>
              </w:rPr>
              <w:t>2.6 Alumbrado.</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spacing w:after="60"/>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w:rsidR="00AB5CB1" w:rsidRPr="00DB4279" w:rsidRDefault="00AB5CB1" w:rsidP="00AB5CB1">
      <w:pPr>
        <w:spacing w:after="60" w:line="216"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6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60"/>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áreas se encuentran iluminadas y cuáles cuentan con un sistema de respaldo (indique si cuenta con una planta de poder auxiliar o algún otro mecanismo para suministrar energía eléctrica en caso de alguna contingencia).</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 qué manera se cerciora que el sistema de iluminación sea el apropiado en cada una de las áreas de la empresa, de manera que permita una clara identificación del personal, material y/o equipo que ahí se encuentra.</w:t>
            </w:r>
          </w:p>
          <w:p w:rsidR="00AB5CB1" w:rsidRPr="00DB4279" w:rsidRDefault="00AB5CB1" w:rsidP="00295C79">
            <w:pPr>
              <w:pStyle w:val="texto0"/>
              <w:spacing w:after="60"/>
              <w:ind w:firstLine="0"/>
              <w:rPr>
                <w:rFonts w:ascii="Arial" w:hAnsi="Arial" w:cs="Arial"/>
                <w:i/>
                <w:szCs w:val="18"/>
              </w:rPr>
            </w:pPr>
            <w:r w:rsidRPr="00DB4279">
              <w:rPr>
                <w:rFonts w:ascii="Arial" w:hAnsi="Arial" w:cs="Arial"/>
                <w:i/>
                <w:szCs w:val="18"/>
              </w:rPr>
              <w:t>Recomendaciones:</w:t>
            </w:r>
          </w:p>
          <w:p w:rsidR="00AB5CB1" w:rsidRPr="00DB4279" w:rsidRDefault="00AB5CB1" w:rsidP="00295C79">
            <w:pPr>
              <w:pStyle w:val="texto0"/>
              <w:spacing w:after="60"/>
              <w:ind w:firstLine="0"/>
              <w:rPr>
                <w:rFonts w:ascii="Arial" w:hAnsi="Arial" w:cs="Arial"/>
                <w:szCs w:val="18"/>
              </w:rPr>
            </w:pPr>
            <w:r w:rsidRPr="00DB4279">
              <w:rPr>
                <w:rFonts w:ascii="Arial" w:hAnsi="Arial" w:cs="Arial"/>
                <w:szCs w:val="18"/>
              </w:rPr>
              <w:t>El procedimiento podrá incluir:</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control de los sistemas de iluminación.</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controla el sistema de iluminación.</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Horarios de funcionamiento.</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Identificación de áreas con iluminación permanente.</w:t>
            </w:r>
          </w:p>
          <w:p w:rsidR="00AB5CB1" w:rsidRPr="00DB4279" w:rsidRDefault="00AB5CB1" w:rsidP="00295C79">
            <w:pPr>
              <w:pStyle w:val="texto0"/>
              <w:spacing w:after="6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Programa de mantenimiento y revisión. (En caso de coincidir con otro proceso, indicarlo).</w:t>
            </w:r>
          </w:p>
        </w:tc>
      </w:tr>
    </w:tbl>
    <w:p w:rsidR="00AB5CB1" w:rsidRPr="00DB4279" w:rsidRDefault="00AB5CB1" w:rsidP="00AB5CB1">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2.7 Aparatos de comunicación.</w:t>
            </w:r>
          </w:p>
        </w:tc>
      </w:tr>
      <w:tr w:rsidR="00AB5CB1" w:rsidRPr="00DB4279" w:rsidTr="00295C79">
        <w:trPr>
          <w:trHeight w:val="20"/>
        </w:trPr>
        <w:tc>
          <w:tcPr>
            <w:tcW w:w="13132" w:type="dxa"/>
            <w:gridSpan w:val="2"/>
            <w:tcBorders>
              <w:top w:val="single" w:sz="6" w:space="0" w:color="auto"/>
              <w:left w:val="nil"/>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60" w:line="226"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00AB5CB1" w:rsidRPr="00DB4279" w:rsidRDefault="00AB5CB1" w:rsidP="00295C79">
            <w:pPr>
              <w:pStyle w:val="texto0"/>
              <w:spacing w:after="60" w:line="226"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AB5CB1" w:rsidRPr="00DB4279" w:rsidRDefault="00AB5CB1" w:rsidP="00295C79">
            <w:pPr>
              <w:pStyle w:val="texto0"/>
              <w:spacing w:after="60" w:line="226" w:lineRule="exact"/>
              <w:ind w:firstLine="0"/>
              <w:rPr>
                <w:rFonts w:ascii="Arial" w:hAnsi="Arial" w:cs="Arial"/>
                <w:szCs w:val="18"/>
              </w:rPr>
            </w:pPr>
            <w:r w:rsidRPr="00DB4279">
              <w:rPr>
                <w:rFonts w:ascii="Arial" w:hAnsi="Arial" w:cs="Arial"/>
                <w:szCs w:val="18"/>
              </w:rPr>
              <w:t>Indique qué tipo de aparatos de comunicación utiliza el personal de seguridad en la empresa (teléfonos fijos, celulares, radios, sistema de alarma, etc.).</w:t>
            </w:r>
          </w:p>
          <w:p w:rsidR="00AB5CB1" w:rsidRPr="00DB4279" w:rsidRDefault="00AB5CB1" w:rsidP="00295C79">
            <w:pPr>
              <w:pStyle w:val="texto0"/>
              <w:spacing w:after="60" w:line="226" w:lineRule="exact"/>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00AB5CB1" w:rsidRPr="00DB4279" w:rsidRDefault="00AB5CB1" w:rsidP="00295C79">
            <w:pPr>
              <w:pStyle w:val="texto0"/>
              <w:spacing w:after="8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de asignación de aparatos de comunicación móvil.</w:t>
            </w:r>
          </w:p>
          <w:p w:rsidR="00AB5CB1" w:rsidRPr="00DB4279" w:rsidRDefault="00AB5CB1" w:rsidP="00295C79">
            <w:pPr>
              <w:pStyle w:val="texto0"/>
              <w:spacing w:after="4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Programa de mantenimiento de aparatos de comunicación fija y móvil.</w:t>
            </w:r>
          </w:p>
          <w:p w:rsidR="00AB5CB1" w:rsidRPr="00DB4279" w:rsidRDefault="00AB5CB1" w:rsidP="00295C79">
            <w:pPr>
              <w:pStyle w:val="texto0"/>
              <w:spacing w:after="4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aparatos de comunicación de respaldo, en caso de que el sistema permanente fallara, y, en su caso, descríbalos brevemente.</w:t>
            </w:r>
          </w:p>
          <w:p w:rsidR="00AB5CB1" w:rsidRPr="00DB4279" w:rsidRDefault="00AB5CB1" w:rsidP="00295C79">
            <w:pPr>
              <w:pStyle w:val="texto0"/>
              <w:spacing w:after="40" w:line="240" w:lineRule="auto"/>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40" w:line="240" w:lineRule="auto"/>
              <w:ind w:firstLine="0"/>
              <w:rPr>
                <w:rFonts w:ascii="Arial" w:hAnsi="Arial" w:cs="Arial"/>
                <w:szCs w:val="18"/>
              </w:rPr>
            </w:pPr>
            <w:r w:rsidRPr="00DB4279">
              <w:rPr>
                <w:rFonts w:ascii="Arial" w:hAnsi="Arial" w:cs="Arial"/>
                <w:szCs w:val="18"/>
              </w:rPr>
              <w:t>El procedimiento podrá incluir:</w:t>
            </w:r>
          </w:p>
          <w:p w:rsidR="00AB5CB1" w:rsidRPr="00DB4279" w:rsidRDefault="00AB5CB1" w:rsidP="00295C79">
            <w:pPr>
              <w:pStyle w:val="texto0"/>
              <w:spacing w:after="40" w:line="240" w:lineRule="auto"/>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buen funcionamiento y mantenimiento de los aparatos de comunicación.</w:t>
            </w:r>
          </w:p>
          <w:p w:rsidR="00AB5CB1" w:rsidRPr="00DB4279" w:rsidRDefault="00AB5CB1" w:rsidP="00295C79">
            <w:pPr>
              <w:pStyle w:val="texto0"/>
              <w:spacing w:after="40" w:line="240" w:lineRule="auto"/>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Registro de verificación y mantenimiento de los aparatos.</w:t>
            </w:r>
          </w:p>
          <w:p w:rsidR="00AB5CB1" w:rsidRPr="00DB4279" w:rsidRDefault="00AB5CB1" w:rsidP="00295C79">
            <w:pPr>
              <w:pStyle w:val="texto0"/>
              <w:spacing w:after="40" w:line="240" w:lineRule="auto"/>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Forma de asignación de los aparatos de comunicación.</w:t>
            </w:r>
          </w:p>
        </w:tc>
      </w:tr>
    </w:tbl>
    <w:p w:rsidR="00AB5CB1" w:rsidRPr="00DB4279" w:rsidRDefault="00AB5CB1" w:rsidP="00AB5CB1">
      <w:pPr>
        <w:pStyle w:val="texto0"/>
        <w:spacing w:after="40" w:line="22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after="40" w:line="226" w:lineRule="exact"/>
              <w:ind w:firstLine="0"/>
              <w:rPr>
                <w:rFonts w:ascii="Arial" w:hAnsi="Arial" w:cs="Arial"/>
                <w:b/>
                <w:szCs w:val="18"/>
              </w:rPr>
            </w:pPr>
            <w:r w:rsidRPr="00DB4279">
              <w:rPr>
                <w:rFonts w:ascii="Arial" w:hAnsi="Arial" w:cs="Arial"/>
                <w:b/>
                <w:szCs w:val="18"/>
              </w:rPr>
              <w:t>2.8 Sistemas de alarma y circuito cerrado de televisión y video vigilancia (CCTV).</w:t>
            </w:r>
          </w:p>
        </w:tc>
      </w:tr>
    </w:tbl>
    <w:p w:rsidR="00AB5CB1" w:rsidRPr="00DB4279" w:rsidRDefault="00AB5CB1" w:rsidP="00AB5CB1">
      <w:pPr>
        <w:pStyle w:val="texto0"/>
        <w:spacing w:after="40" w:line="226" w:lineRule="exact"/>
        <w:ind w:left="144" w:right="72"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AB5CB1" w:rsidRPr="00DB4279" w:rsidRDefault="00AB5CB1" w:rsidP="00AB5CB1">
      <w:pPr>
        <w:pStyle w:val="texto0"/>
        <w:spacing w:after="40" w:line="226" w:lineRule="exact"/>
        <w:ind w:left="144" w:right="72" w:firstLine="0"/>
        <w:rPr>
          <w:rFonts w:ascii="Arial" w:hAnsi="Arial" w:cs="Arial"/>
          <w:szCs w:val="18"/>
        </w:rPr>
      </w:pPr>
      <w:r w:rsidRPr="00DB4279">
        <w:rPr>
          <w:rFonts w:ascii="Arial" w:hAnsi="Arial" w:cs="Arial"/>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w:rsidR="00AB5CB1" w:rsidRPr="00DB4279" w:rsidRDefault="00AB5CB1" w:rsidP="00AB5CB1">
      <w:pPr>
        <w:pStyle w:val="texto0"/>
        <w:spacing w:after="40" w:line="226" w:lineRule="exact"/>
        <w:ind w:left="144" w:right="72" w:firstLine="0"/>
        <w:rPr>
          <w:rFonts w:ascii="Arial" w:hAnsi="Arial" w:cs="Arial"/>
          <w:szCs w:val="18"/>
        </w:rPr>
      </w:pPr>
      <w:r w:rsidRPr="00DB4279">
        <w:rPr>
          <w:rFonts w:ascii="Arial" w:hAnsi="Arial" w:cs="Arial"/>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40" w:line="226"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AB5CB1" w:rsidRPr="00DB4279" w:rsidRDefault="00AB5CB1" w:rsidP="00295C79">
            <w:pPr>
              <w:pStyle w:val="texto0"/>
              <w:spacing w:after="40" w:line="22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4" w:space="0" w:color="auto"/>
            </w:tcBorders>
          </w:tcPr>
          <w:p w:rsidR="00AB5CB1" w:rsidRPr="00DB4279" w:rsidRDefault="00AB5CB1" w:rsidP="00295C79">
            <w:pPr>
              <w:pStyle w:val="texto0"/>
              <w:spacing w:after="40" w:line="226"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after="40" w:line="22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todas las puertas y ventanas tienen sensores de alarma, así como las áreas donde se cuenta con sensores de movimiento.</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Procedimiento a seguir en caso de activarse una alarma.</w:t>
            </w:r>
          </w:p>
        </w:tc>
      </w:tr>
    </w:tbl>
    <w:p w:rsidR="00AB5CB1" w:rsidRPr="00F11239" w:rsidRDefault="00AB5CB1" w:rsidP="00AB5CB1">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4" w:space="0" w:color="auto"/>
            </w:tcBorders>
          </w:tcPr>
          <w:p w:rsidR="00AB5CB1" w:rsidRPr="00DB4279" w:rsidRDefault="00AB5CB1" w:rsidP="00295C79">
            <w:pPr>
              <w:pStyle w:val="texto0"/>
              <w:spacing w:after="40" w:line="226"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after="40" w:line="22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la ubicación del sistema de CCTV, dónde se localizan los monitores, quién los revisa, así como los horarios de operación, y en su caso, si existen estaciones de monitoreo remoto.</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de qué forma revisan las grabaciones. (Aleatoria, cada semana, eventos especiales, áreas restringidas, etc.).</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por cuánto tiempo se mantienen estas grabaciones. (Debiendo ser por lo menos de un mes).</w:t>
            </w:r>
          </w:p>
          <w:p w:rsidR="00AB5CB1" w:rsidRPr="00DB4279" w:rsidRDefault="00AB5CB1" w:rsidP="00295C79">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el sistema de CCTV se encuentra respaldado por una planta de poder eléctrica o algún otro mecanismo para suministrar energía eléctrica.</w:t>
            </w:r>
          </w:p>
        </w:tc>
      </w:tr>
    </w:tbl>
    <w:p w:rsidR="00AB5CB1" w:rsidRPr="00DB4279" w:rsidRDefault="00AB5CB1" w:rsidP="00AB5CB1">
      <w:pPr>
        <w:pStyle w:val="texto0"/>
        <w:rPr>
          <w:rFonts w:ascii="Arial" w:hAnsi="Arial" w:cs="Arial"/>
          <w:b/>
          <w:szCs w:val="18"/>
        </w:rPr>
      </w:pPr>
      <w:r w:rsidRPr="00DB4279">
        <w:rPr>
          <w:rFonts w:ascii="Arial" w:hAnsi="Arial" w:cs="Arial"/>
          <w:b/>
          <w:szCs w:val="18"/>
        </w:rPr>
        <w:t>3. Controles de acceso físico.</w:t>
      </w:r>
    </w:p>
    <w:p w:rsidR="00AB5CB1" w:rsidRPr="00DB4279" w:rsidRDefault="00AB5CB1" w:rsidP="00AB5CB1">
      <w:pPr>
        <w:pStyle w:val="texto0"/>
        <w:ind w:left="144" w:right="351" w:firstLine="0"/>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w:rsidR="00AB5CB1" w:rsidRPr="00DB4279" w:rsidRDefault="00AB5CB1" w:rsidP="00AB5CB1">
      <w:pPr>
        <w:pStyle w:val="texto0"/>
        <w:ind w:left="144" w:right="351" w:firstLine="0"/>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3.1 Personal de seguridad.</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ind w:left="55"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00AB5CB1" w:rsidRPr="00DB4279" w:rsidRDefault="00AB5CB1" w:rsidP="00295C79">
            <w:pPr>
              <w:pStyle w:val="texto0"/>
              <w:ind w:left="55"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bl>
    <w:p w:rsidR="00AB5CB1" w:rsidRPr="00B56F1F" w:rsidRDefault="00AB5CB1" w:rsidP="00AB5CB1">
      <w:pPr>
        <w:pStyle w:val="Texto"/>
        <w:spacing w:after="0" w:line="240" w:lineRule="auto"/>
        <w:rPr>
          <w:sz w:val="10"/>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line="194"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line="19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19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194"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el número del personal de seguridad que labora en la empresa.</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cargos y/o funciones del personal y horarios de operación.</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del personal empleado, detalles de operación, registros y reportes que utilizan para desempeñar sus funciones.</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contar con personal armado, describa el procedimiento para el control y resguardo de las armas.</w:t>
            </w:r>
          </w:p>
        </w:tc>
      </w:tr>
    </w:tbl>
    <w:p w:rsidR="00AB5CB1" w:rsidRPr="00DB4279" w:rsidRDefault="00AB5CB1" w:rsidP="00AB5CB1">
      <w:pPr>
        <w:pStyle w:val="texto0"/>
        <w:spacing w:before="40"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line="194" w:lineRule="exact"/>
              <w:ind w:firstLine="0"/>
              <w:rPr>
                <w:rFonts w:ascii="Arial" w:hAnsi="Arial" w:cs="Arial"/>
                <w:b/>
                <w:szCs w:val="18"/>
              </w:rPr>
            </w:pPr>
            <w:r w:rsidRPr="00DB4279">
              <w:rPr>
                <w:rFonts w:ascii="Arial" w:hAnsi="Arial" w:cs="Arial"/>
                <w:b/>
                <w:szCs w:val="18"/>
              </w:rPr>
              <w:t>3.2 Identificación de los empleados.</w:t>
            </w:r>
          </w:p>
        </w:tc>
      </w:tr>
      <w:tr w:rsidR="00AB5CB1" w:rsidRPr="00DB4279" w:rsidTr="00295C79">
        <w:trPr>
          <w:trHeight w:val="20"/>
        </w:trPr>
        <w:tc>
          <w:tcPr>
            <w:tcW w:w="13132" w:type="dxa"/>
            <w:gridSpan w:val="2"/>
            <w:tcBorders>
              <w:top w:val="single" w:sz="6" w:space="0" w:color="auto"/>
              <w:left w:val="nil"/>
              <w:right w:val="nil"/>
            </w:tcBorders>
          </w:tcPr>
          <w:p w:rsidR="00AB5CB1" w:rsidRPr="00DB4279" w:rsidRDefault="00AB5CB1" w:rsidP="00295C79">
            <w:pPr>
              <w:pStyle w:val="texto0"/>
              <w:spacing w:before="40" w:after="40" w:line="194" w:lineRule="exact"/>
              <w:ind w:firstLine="0"/>
              <w:rPr>
                <w:rFonts w:ascii="Arial" w:hAnsi="Arial" w:cs="Arial"/>
                <w:szCs w:val="18"/>
              </w:rPr>
            </w:pPr>
            <w:r w:rsidRPr="00DB4279">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40" w:after="40" w:line="19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19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line="194"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Mecanismos de identificación (gafete y/o credencial con foto, control de acceso, biométricos, tarjetas de proximidad, etc.).</w:t>
            </w:r>
          </w:p>
          <w:p w:rsidR="00AB5CB1" w:rsidRPr="00DB4279" w:rsidRDefault="00AB5CB1" w:rsidP="00295C79">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identifica al personal contratado por un socio comercial, que labore dentro de las instalaciones (contratistas, sub-contratados, servicios in house sub-maquila, etc.).</w:t>
            </w:r>
          </w:p>
          <w:p w:rsidR="00AB5CB1" w:rsidRPr="00DB4279" w:rsidRDefault="00AB5CB1" w:rsidP="00295C79">
            <w:pPr>
              <w:pStyle w:val="texto0"/>
              <w:spacing w:before="40" w:after="40" w:line="194" w:lineRule="exact"/>
              <w:ind w:firstLine="0"/>
              <w:rPr>
                <w:rFonts w:ascii="Arial" w:hAnsi="Arial" w:cs="Arial"/>
                <w:szCs w:val="18"/>
              </w:rPr>
            </w:pPr>
            <w:r w:rsidRPr="00DB4279">
              <w:rPr>
                <w:rFonts w:ascii="Arial" w:hAnsi="Arial" w:cs="Arial"/>
                <w:szCs w:val="18"/>
              </w:rPr>
              <w:t>Describa cómo la empresa entrega, cambia y retira las identificaciones y controles de acceso del empleado y asegúrese de incluir las áreas responsables de autorizarlas y administrarlas.</w:t>
            </w:r>
          </w:p>
          <w:p w:rsidR="00AB5CB1" w:rsidRPr="00DB4279" w:rsidRDefault="00AB5CB1" w:rsidP="00295C79">
            <w:pPr>
              <w:pStyle w:val="texto0"/>
              <w:spacing w:before="40" w:after="40" w:line="194" w:lineRule="exact"/>
              <w:ind w:firstLine="0"/>
              <w:rPr>
                <w:rFonts w:ascii="Arial" w:hAnsi="Arial" w:cs="Arial"/>
                <w:szCs w:val="18"/>
              </w:rPr>
            </w:pPr>
            <w:r w:rsidRPr="00DB4279">
              <w:rPr>
                <w:rFonts w:ascii="Arial" w:hAnsi="Arial" w:cs="Arial"/>
                <w:szCs w:val="18"/>
              </w:rPr>
              <w:t>Anexe el procedimiento documentado para el control de las identificaciones.</w:t>
            </w:r>
          </w:p>
        </w:tc>
      </w:tr>
    </w:tbl>
    <w:p w:rsidR="00AB5CB1" w:rsidRPr="00B56F1F" w:rsidRDefault="00AB5CB1" w:rsidP="00AB5CB1">
      <w:pPr>
        <w:pStyle w:val="texto0"/>
        <w:spacing w:after="0" w:line="240" w:lineRule="auto"/>
        <w:rPr>
          <w:rFonts w:ascii="Arial" w:hAnsi="Arial" w:cs="Arial"/>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3.3 Identificación de visitantes y proveedores.</w:t>
            </w:r>
          </w:p>
        </w:tc>
      </w:tr>
      <w:tr w:rsidR="00AB5CB1" w:rsidRPr="00DB4279" w:rsidTr="00295C79">
        <w:trPr>
          <w:trHeight w:val="20"/>
        </w:trPr>
        <w:tc>
          <w:tcPr>
            <w:tcW w:w="13176" w:type="dxa"/>
            <w:tcBorders>
              <w:top w:val="single" w:sz="6" w:space="0" w:color="auto"/>
              <w:left w:val="nil"/>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w:rsidR="00AB5CB1" w:rsidRPr="00DB4279" w:rsidRDefault="00AB5CB1" w:rsidP="00AB5CB1">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registros se llevan a cabo (formatos personales por cada visita, bitácoras, entre otros).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quién es la persona responsable de acompañar al visitante y/o proveedor y si existen áreas restringidas para su ingreso.</w:t>
            </w:r>
          </w:p>
        </w:tc>
      </w:tr>
    </w:tbl>
    <w:p w:rsidR="00AB5CB1" w:rsidRPr="00DB4279" w:rsidRDefault="00AB5CB1" w:rsidP="00AB5CB1">
      <w:pPr>
        <w:pStyle w:val="Texto"/>
        <w:spacing w:after="8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w:rsidR="00AB5CB1" w:rsidRPr="00DB4279" w:rsidTr="00295C79">
        <w:trPr>
          <w:trHeight w:val="20"/>
        </w:trPr>
        <w:tc>
          <w:tcPr>
            <w:tcW w:w="13132" w:type="dxa"/>
            <w:gridSpan w:val="2"/>
            <w:tcBorders>
              <w:top w:val="single" w:sz="6" w:space="0" w:color="auto"/>
              <w:left w:val="nil"/>
              <w:bottom w:val="single" w:sz="6" w:space="0" w:color="auto"/>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El procedimiento deberá incluir:</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Designar a una persona o área responsable para ser informado de los incidentes de seguridad.</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Indicaciones para enfrentar y dirigirse al personal no identificado.</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Señalar en qué casos deberá reportarse a las autoridades correspondientes.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Cómo se lleva a cabo el registro de los incidentes de seguridad y las medidas adoptadas en cada caso.</w:t>
            </w:r>
          </w:p>
        </w:tc>
      </w:tr>
    </w:tbl>
    <w:p w:rsidR="00AB5CB1" w:rsidRPr="00B56F1F" w:rsidRDefault="00AB5CB1" w:rsidP="00AB5CB1">
      <w:pPr>
        <w:pStyle w:val="texto0"/>
        <w:spacing w:after="0" w:line="240" w:lineRule="auto"/>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3.5 Entregas de mensajería y paquetería.</w:t>
            </w:r>
          </w:p>
        </w:tc>
      </w:tr>
      <w:tr w:rsidR="00AB5CB1" w:rsidRPr="00DB4279" w:rsidTr="00295C79">
        <w:trPr>
          <w:trHeight w:val="20"/>
        </w:trPr>
        <w:tc>
          <w:tcPr>
            <w:tcW w:w="13132" w:type="dxa"/>
            <w:gridSpan w:val="2"/>
            <w:tcBorders>
              <w:top w:val="single" w:sz="6" w:space="0" w:color="auto"/>
              <w:left w:val="nil"/>
              <w:right w:val="nil"/>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00AB5CB1" w:rsidRPr="00DB4279" w:rsidRDefault="00AB5CB1" w:rsidP="00AB5CB1">
            <w:pPr>
              <w:pStyle w:val="texto0"/>
              <w:numPr>
                <w:ilvl w:val="0"/>
                <w:numId w:val="3"/>
              </w:numPr>
              <w:snapToGrid w:val="0"/>
              <w:ind w:left="424" w:hanging="424"/>
              <w:rPr>
                <w:rFonts w:ascii="Arial" w:hAnsi="Arial" w:cs="Arial"/>
                <w:szCs w:val="18"/>
              </w:rPr>
            </w:pPr>
            <w:r w:rsidRPr="00DB4279">
              <w:rPr>
                <w:rFonts w:ascii="Arial" w:hAnsi="Arial" w:cs="Arial"/>
                <w:szCs w:val="18"/>
              </w:rPr>
              <w:t>Personal encargado de llevar a cabo el procedimiento.</w:t>
            </w:r>
          </w:p>
          <w:p w:rsidR="00AB5CB1" w:rsidRPr="00DB4279" w:rsidRDefault="00AB5CB1" w:rsidP="00AB5CB1">
            <w:pPr>
              <w:pStyle w:val="texto0"/>
              <w:numPr>
                <w:ilvl w:val="0"/>
                <w:numId w:val="3"/>
              </w:numPr>
              <w:snapToGrid w:val="0"/>
              <w:ind w:left="424" w:hanging="424"/>
              <w:rPr>
                <w:rFonts w:ascii="Arial" w:hAnsi="Arial" w:cs="Arial"/>
                <w:szCs w:val="18"/>
              </w:rPr>
            </w:pPr>
            <w:r w:rsidRPr="00DB4279">
              <w:rPr>
                <w:rFonts w:ascii="Arial" w:hAnsi="Arial" w:cs="Arial"/>
                <w:szCs w:val="18"/>
              </w:rPr>
              <w:t>Indique cómo se identifica al personal o proveedor del servicio de mensajería y paquetería. (Señale si requiere de procedimiento adicional al de acceso a proveedores).</w:t>
            </w:r>
          </w:p>
          <w:p w:rsidR="00AB5CB1" w:rsidRPr="00DB4279" w:rsidRDefault="00AB5CB1" w:rsidP="00AB5CB1">
            <w:pPr>
              <w:pStyle w:val="texto0"/>
              <w:numPr>
                <w:ilvl w:val="0"/>
                <w:numId w:val="3"/>
              </w:numPr>
              <w:snapToGrid w:val="0"/>
              <w:ind w:left="424" w:hanging="424"/>
              <w:rPr>
                <w:rFonts w:ascii="Arial" w:hAnsi="Arial" w:cs="Arial"/>
                <w:szCs w:val="18"/>
              </w:rPr>
            </w:pPr>
            <w:r w:rsidRPr="00DB4279">
              <w:rPr>
                <w:rFonts w:ascii="Arial" w:hAnsi="Arial" w:cs="Arial"/>
                <w:szCs w:val="18"/>
              </w:rPr>
              <w:t>Señale como se lleva a cabo la revisión de la mensajería y/o paquetes, qué mecanismo utiliza, los registros que se llevan a cabo y en su caso, los incidentes detectados.</w:t>
            </w:r>
          </w:p>
          <w:p w:rsidR="00AB5CB1" w:rsidRPr="00DB4279" w:rsidRDefault="00AB5CB1" w:rsidP="00AB5CB1">
            <w:pPr>
              <w:pStyle w:val="Prrafodelista"/>
              <w:numPr>
                <w:ilvl w:val="0"/>
                <w:numId w:val="2"/>
              </w:numPr>
              <w:spacing w:after="101" w:line="216" w:lineRule="exact"/>
              <w:ind w:left="424" w:hanging="437"/>
              <w:jc w:val="both"/>
              <w:rPr>
                <w:rFonts w:ascii="Arial" w:hAnsi="Arial" w:cs="Arial"/>
                <w:sz w:val="18"/>
                <w:szCs w:val="18"/>
                <w:lang w:val="es-MX"/>
              </w:rPr>
            </w:pPr>
            <w:r w:rsidRPr="00DB4279">
              <w:rPr>
                <w:rFonts w:ascii="Arial" w:hAnsi="Arial" w:cs="Arial"/>
                <w:sz w:val="18"/>
                <w:szCs w:val="18"/>
                <w:lang w:val="es-MX"/>
              </w:rPr>
              <w:t>Describa las características o elementos para determinar qué mensajería y/o paquetería es sospechosa</w:t>
            </w:r>
          </w:p>
          <w:p w:rsidR="00AB5CB1" w:rsidRPr="00DB4279" w:rsidRDefault="00AB5CB1" w:rsidP="00AB5CB1">
            <w:pPr>
              <w:pStyle w:val="texto0"/>
              <w:numPr>
                <w:ilvl w:val="0"/>
                <w:numId w:val="3"/>
              </w:numPr>
              <w:snapToGrid w:val="0"/>
              <w:ind w:left="424" w:hanging="424"/>
              <w:rPr>
                <w:rFonts w:ascii="Arial" w:hAnsi="Arial" w:cs="Arial"/>
                <w:szCs w:val="18"/>
              </w:rPr>
            </w:pPr>
            <w:r w:rsidRPr="00DB4279">
              <w:rPr>
                <w:rFonts w:ascii="Arial" w:hAnsi="Arial" w:cs="Arial"/>
                <w:szCs w:val="18"/>
              </w:rPr>
              <w:t>Señale qué acción realiza en el caso de detectar mensajería y/o paquetes sospechosos.</w:t>
            </w:r>
          </w:p>
        </w:tc>
      </w:tr>
    </w:tbl>
    <w:p w:rsidR="00AB5CB1" w:rsidRPr="00DB4279" w:rsidRDefault="00AB5CB1" w:rsidP="00AB5CB1">
      <w:pPr>
        <w:pStyle w:val="texto0"/>
        <w:rPr>
          <w:rFonts w:ascii="Arial" w:hAnsi="Arial" w:cs="Arial"/>
          <w:b/>
          <w:szCs w:val="18"/>
        </w:rPr>
      </w:pPr>
      <w:r w:rsidRPr="00DB4279">
        <w:rPr>
          <w:rFonts w:ascii="Arial" w:hAnsi="Arial" w:cs="Arial"/>
          <w:b/>
          <w:szCs w:val="18"/>
        </w:rPr>
        <w:t>4. Socios comerciales.</w:t>
      </w:r>
    </w:p>
    <w:p w:rsidR="00AB5CB1" w:rsidRPr="00DB4279" w:rsidRDefault="00AB5CB1" w:rsidP="00AB5CB1">
      <w:pPr>
        <w:pStyle w:val="texto0"/>
        <w:ind w:left="144" w:firstLine="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ind w:left="142" w:right="-321" w:firstLine="0"/>
              <w:rPr>
                <w:rFonts w:ascii="Arial" w:hAnsi="Arial" w:cs="Arial"/>
                <w:b/>
                <w:szCs w:val="18"/>
              </w:rPr>
            </w:pPr>
            <w:r w:rsidRPr="00DB4279">
              <w:rPr>
                <w:rFonts w:ascii="Arial" w:hAnsi="Arial" w:cs="Arial"/>
                <w:b/>
                <w:szCs w:val="18"/>
              </w:rPr>
              <w:t>4.1 Criterios de selección.</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ind w:left="-83"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DB4279">
              <w:rPr>
                <w:rFonts w:ascii="Arial" w:hAnsi="Arial" w:cs="Arial"/>
                <w:b/>
                <w:szCs w:val="18"/>
              </w:rPr>
              <w:t xml:space="preserve"> </w:t>
            </w:r>
            <w:r w:rsidRPr="00DB4279">
              <w:rPr>
                <w:rFonts w:ascii="Arial" w:hAnsi="Arial" w:cs="Arial"/>
                <w:szCs w:val="18"/>
              </w:rPr>
              <w:t>La información derivada de la investigación y/o evaluación de los asociados de negocio y/o proveedores deberá documentarse y estar integrada un expediente (físico o electrónico).</w:t>
            </w:r>
          </w:p>
        </w:tc>
      </w:tr>
    </w:tbl>
    <w:p w:rsidR="00AB5CB1" w:rsidRPr="00DB4279" w:rsidRDefault="00AB5CB1" w:rsidP="00AB5CB1">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28"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28"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8"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8" w:lineRule="exact"/>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información es requerida a su socio comercial.</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aspectos son revisados e investigados.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mantiene un expediente físico o electrónico de cada uno de sus socios comerciales.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manera se evalúan los servicios de su socio comercial y qué puntos revisa.</w:t>
            </w:r>
          </w:p>
          <w:p w:rsidR="00AB5CB1" w:rsidRPr="00DB4279" w:rsidRDefault="00AB5CB1" w:rsidP="00295C79">
            <w:pPr>
              <w:pStyle w:val="texto0"/>
              <w:spacing w:line="228"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line="228" w:lineRule="exact"/>
              <w:ind w:firstLine="0"/>
              <w:rPr>
                <w:rFonts w:ascii="Arial" w:hAnsi="Arial" w:cs="Arial"/>
                <w:szCs w:val="18"/>
              </w:rPr>
            </w:pPr>
            <w:r w:rsidRPr="00DB4279">
              <w:rPr>
                <w:rFonts w:ascii="Arial" w:hAnsi="Arial" w:cs="Arial"/>
                <w:szCs w:val="18"/>
              </w:rPr>
              <w:t>El expediente podría incluir lo siguiente:</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Datos de la empresa (nombre, RFC, actividad, etc.).</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Presentación de la empresa.</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Datos del representante legal.</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Comprobante de domicilio.</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Referencias comerciales.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Contratos, acuerdos y/o convenios de confidencialidad, políticas de seguridad.</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su caso, certificado o número de certificación en los programas de seguridad a los que pertenezca.</w:t>
            </w:r>
          </w:p>
        </w:tc>
      </w:tr>
    </w:tbl>
    <w:p w:rsidR="00AB5CB1" w:rsidRPr="00DB4279" w:rsidRDefault="00AB5CB1" w:rsidP="00AB5CB1">
      <w:pPr>
        <w:spacing w:after="101" w:line="216"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after="20" w:line="196" w:lineRule="exact"/>
              <w:ind w:firstLine="0"/>
              <w:rPr>
                <w:rFonts w:ascii="Arial" w:hAnsi="Arial" w:cs="Arial"/>
                <w:b/>
                <w:szCs w:val="18"/>
              </w:rPr>
            </w:pPr>
            <w:r w:rsidRPr="00DB4279">
              <w:rPr>
                <w:rFonts w:ascii="Arial" w:hAnsi="Arial" w:cs="Arial"/>
                <w:b/>
                <w:szCs w:val="18"/>
              </w:rPr>
              <w:t>4.2 Requerimientos en seguridad.</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after="20" w:line="196" w:lineRule="exact"/>
              <w:ind w:firstLine="0"/>
              <w:rPr>
                <w:rFonts w:ascii="Arial" w:hAnsi="Arial" w:cs="Arial"/>
                <w:szCs w:val="18"/>
              </w:rPr>
            </w:pPr>
          </w:p>
          <w:p w:rsidR="00AB5CB1" w:rsidRPr="00DB4279" w:rsidRDefault="00AB5CB1" w:rsidP="00295C79">
            <w:pPr>
              <w:pStyle w:val="texto0"/>
              <w:spacing w:after="20" w:line="19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00AB5CB1" w:rsidRPr="00DB4279" w:rsidRDefault="00AB5CB1" w:rsidP="00295C79">
            <w:pPr>
              <w:pStyle w:val="texto0"/>
              <w:spacing w:after="20" w:line="196" w:lineRule="exact"/>
              <w:ind w:firstLine="0"/>
              <w:rPr>
                <w:rFonts w:ascii="Arial" w:hAnsi="Arial" w:cs="Arial"/>
                <w:szCs w:val="18"/>
              </w:rPr>
            </w:pPr>
            <w:r w:rsidRPr="00DB4279">
              <w:rPr>
                <w:rFonts w:ascii="Arial" w:hAnsi="Arial" w:cs="Arial"/>
                <w:szCs w:val="18"/>
              </w:rPr>
              <w:t>Estos requisitos deberán estar basados en el “Perfil de la empresa” establecido por la AGACE de manera genérica, o en caso de existir, el “Perfil” específico para cada actor de la cadena de suministros que le corresponda.</w:t>
            </w:r>
          </w:p>
          <w:p w:rsidR="00AB5CB1" w:rsidRPr="00DB4279" w:rsidRDefault="00AB5CB1" w:rsidP="00295C79">
            <w:pPr>
              <w:pStyle w:val="texto0"/>
              <w:spacing w:after="20" w:line="19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00AB5CB1" w:rsidRPr="00DB4279" w:rsidRDefault="00AB5CB1" w:rsidP="00295C79">
            <w:pPr>
              <w:pStyle w:val="texto0"/>
              <w:spacing w:after="20" w:line="19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AB5CB1" w:rsidRPr="00DB4279" w:rsidRDefault="00AB5CB1" w:rsidP="00AB5CB1">
      <w:pPr>
        <w:pStyle w:val="texto0"/>
        <w:spacing w:after="20" w:line="196"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7632"/>
        <w:gridCol w:w="5500"/>
      </w:tblGrid>
      <w:tr w:rsidR="00AB5CB1" w:rsidRPr="00DB4279" w:rsidTr="00295C79">
        <w:trPr>
          <w:trHeight w:val="20"/>
        </w:trPr>
        <w:tc>
          <w:tcPr>
            <w:tcW w:w="7632"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20" w:line="196" w:lineRule="exact"/>
              <w:ind w:firstLine="0"/>
              <w:rPr>
                <w:rFonts w:ascii="Arial" w:hAnsi="Arial" w:cs="Arial"/>
                <w:b/>
                <w:szCs w:val="18"/>
              </w:rPr>
            </w:pPr>
            <w:r w:rsidRPr="00DB4279">
              <w:rPr>
                <w:rFonts w:ascii="Arial" w:hAnsi="Arial" w:cs="Arial"/>
                <w:b/>
                <w:szCs w:val="18"/>
              </w:rPr>
              <w:t>Respuesta:</w:t>
            </w:r>
          </w:p>
        </w:tc>
        <w:tc>
          <w:tcPr>
            <w:tcW w:w="5500"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20" w:line="19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7632"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20" w:line="196" w:lineRule="exact"/>
              <w:ind w:firstLine="0"/>
              <w:rPr>
                <w:rFonts w:ascii="Arial" w:hAnsi="Arial" w:cs="Arial"/>
                <w:szCs w:val="18"/>
              </w:rPr>
            </w:pPr>
          </w:p>
        </w:tc>
        <w:tc>
          <w:tcPr>
            <w:tcW w:w="5500"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20" w:line="196"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00AB5CB1" w:rsidRPr="00DB4279" w:rsidRDefault="00AB5CB1" w:rsidP="00295C79">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para el traslado y/o distribución de mercancías objeto de comercio exterior, almacenes, servicio de custodia, empresa de seguridad privada, agentes aduanales, etcétera).</w:t>
            </w:r>
          </w:p>
          <w:p w:rsidR="00AB5CB1" w:rsidRPr="00DB4279" w:rsidRDefault="00AB5CB1" w:rsidP="00295C79">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de qué forma documental (convenios, acuerdos, cláusulas contractuales, entre otros), asegura que sus socios comerciales cumplan con los requisitos en materia de seguridad.</w:t>
            </w:r>
          </w:p>
          <w:p w:rsidR="00AB5CB1" w:rsidRPr="00DB4279" w:rsidRDefault="00AB5CB1" w:rsidP="00295C79">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AB5CB1" w:rsidRPr="00DB4279" w:rsidRDefault="00AB5CB1" w:rsidP="00295C79">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socios comerciales que se les exija pertenecer a un programa de seguridad de la cadena de suministros (por ejemplo: C-TPAT o algún otro programa de Operador Económico Autorizado de la OMA).</w:t>
            </w:r>
          </w:p>
        </w:tc>
      </w:tr>
    </w:tbl>
    <w:p w:rsidR="00AB5CB1" w:rsidRPr="00030254" w:rsidRDefault="00AB5CB1" w:rsidP="00AB5CB1">
      <w:pPr>
        <w:pStyle w:val="texto0"/>
        <w:spacing w:after="0" w:line="240" w:lineRule="auto"/>
        <w:ind w:firstLine="0"/>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20" w:after="20" w:line="240" w:lineRule="auto"/>
              <w:ind w:firstLine="0"/>
              <w:rPr>
                <w:rFonts w:ascii="Arial" w:hAnsi="Arial" w:cs="Arial"/>
                <w:b/>
                <w:szCs w:val="18"/>
              </w:rPr>
            </w:pPr>
            <w:r w:rsidRPr="00DB4279">
              <w:rPr>
                <w:rFonts w:ascii="Arial" w:hAnsi="Arial" w:cs="Arial"/>
                <w:b/>
                <w:szCs w:val="18"/>
              </w:rPr>
              <w:t>4.3 Revisiones del socio comercial.</w:t>
            </w:r>
          </w:p>
        </w:tc>
      </w:tr>
      <w:tr w:rsidR="00AB5CB1" w:rsidRPr="00DB4279" w:rsidTr="00295C79">
        <w:trPr>
          <w:trHeight w:val="20"/>
        </w:trPr>
        <w:tc>
          <w:tcPr>
            <w:tcW w:w="13170" w:type="dxa"/>
            <w:tcBorders>
              <w:top w:val="single" w:sz="6" w:space="0" w:color="auto"/>
              <w:left w:val="nil"/>
              <w:right w:val="nil"/>
            </w:tcBorders>
          </w:tcPr>
          <w:p w:rsidR="00AB5CB1" w:rsidRPr="00DB4279" w:rsidRDefault="00AB5CB1" w:rsidP="00295C79">
            <w:pPr>
              <w:pStyle w:val="texto0"/>
              <w:spacing w:before="20" w:after="20" w:line="240" w:lineRule="auto"/>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00AB5CB1" w:rsidRPr="00DB4279" w:rsidRDefault="00AB5CB1" w:rsidP="00295C79">
            <w:pPr>
              <w:pStyle w:val="texto0"/>
              <w:spacing w:before="20" w:after="20" w:line="240" w:lineRule="auto"/>
              <w:ind w:firstLine="0"/>
              <w:rPr>
                <w:rFonts w:ascii="Arial" w:hAnsi="Arial" w:cs="Arial"/>
                <w:szCs w:val="18"/>
              </w:rPr>
            </w:pPr>
            <w:r w:rsidRPr="00DB4279">
              <w:rPr>
                <w:rFonts w:ascii="Arial" w:hAnsi="Arial" w:cs="Arial"/>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bl>
    <w:p w:rsidR="00AB5CB1" w:rsidRPr="00DB4279" w:rsidRDefault="00AB5CB1" w:rsidP="00AB5CB1">
      <w:pPr>
        <w:pStyle w:val="texto0"/>
        <w:spacing w:before="20" w:after="2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20" w:after="20" w:line="240" w:lineRule="auto"/>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20" w:after="20" w:line="240" w:lineRule="auto"/>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20" w:after="20" w:line="240" w:lineRule="auto"/>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20" w:after="20" w:line="240" w:lineRule="auto"/>
              <w:ind w:firstLine="0"/>
              <w:rPr>
                <w:rFonts w:ascii="Arial" w:hAnsi="Arial" w:cs="Arial"/>
                <w:szCs w:val="18"/>
              </w:rPr>
            </w:pPr>
            <w:r w:rsidRPr="00DB4279">
              <w:rPr>
                <w:rFonts w:ascii="Arial" w:hAnsi="Arial" w:cs="Arial"/>
                <w:szCs w:val="18"/>
              </w:rPr>
              <w:t>Describa el procedimiento para la verificación de los requisitos en materia de seguridad (procesos e instalaciones) de sus socios comerciales, asegúrese de incluir los siguientes puntos: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Periodicidad con la que realiza las visitas al socio comercial (estas deben de ser por lo menos una vez al año).</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Registro o reporte de la verificación, y en su caso del seguimiento correspondiente.</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medidas de acción se toman en caso de que los socios comerciales no cumplan con los requisitos de seguridad establecidos.</w:t>
            </w:r>
          </w:p>
          <w:p w:rsidR="00AB5CB1" w:rsidRPr="00DB4279" w:rsidRDefault="00AB5CB1" w:rsidP="00295C79">
            <w:pPr>
              <w:pStyle w:val="texto0"/>
              <w:spacing w:before="20" w:after="20" w:line="240" w:lineRule="auto"/>
              <w:ind w:firstLine="0"/>
              <w:rPr>
                <w:rFonts w:ascii="Arial" w:hAnsi="Arial" w:cs="Arial"/>
                <w:szCs w:val="18"/>
              </w:rPr>
            </w:pPr>
            <w:r w:rsidRPr="00DB4279">
              <w:rPr>
                <w:rFonts w:ascii="Arial" w:hAnsi="Arial" w:cs="Arial"/>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00AB5CB1" w:rsidRPr="00DB4279" w:rsidRDefault="00AB5CB1" w:rsidP="00295C79">
            <w:pPr>
              <w:pStyle w:val="texto0"/>
              <w:spacing w:before="20" w:after="20" w:line="240" w:lineRule="auto"/>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before="20" w:after="20" w:line="240" w:lineRule="auto"/>
              <w:ind w:firstLine="0"/>
              <w:rPr>
                <w:rFonts w:ascii="Arial" w:hAnsi="Arial" w:cs="Arial"/>
                <w:szCs w:val="18"/>
              </w:rPr>
            </w:pPr>
            <w:r w:rsidRPr="00DB4279">
              <w:rPr>
                <w:rFonts w:ascii="Arial" w:hAnsi="Arial" w:cs="Arial"/>
                <w:szCs w:val="18"/>
              </w:rPr>
              <w:t>El procedimiento podrá incluir:</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Periodicidad de las visitas;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Puntos de revisión en materia de seguridad;</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Elaboración de reportes;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Retroalimentación y acuerdos con el socio comercial;</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Seguimiento a los acuerdos;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Medidas en caso de la detección del incumplimiento de los requisitos;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Registro de evaluaciones;</w:t>
            </w:r>
          </w:p>
          <w:p w:rsidR="00AB5CB1" w:rsidRPr="00DB4279" w:rsidRDefault="00AB5CB1" w:rsidP="00295C79">
            <w:pPr>
              <w:pStyle w:val="texto0"/>
              <w:spacing w:before="20" w:after="20" w:line="240" w:lineRule="auto"/>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Área o responsable de llevar a cabo este procedimiento.</w:t>
            </w:r>
          </w:p>
        </w:tc>
      </w:tr>
    </w:tbl>
    <w:p w:rsidR="00AB5CB1" w:rsidRPr="00DB4279" w:rsidRDefault="00AB5CB1" w:rsidP="00AB5CB1">
      <w:pPr>
        <w:pStyle w:val="texto0"/>
        <w:spacing w:before="20" w:after="40" w:line="240" w:lineRule="auto"/>
        <w:rPr>
          <w:rFonts w:ascii="Arial" w:hAnsi="Arial" w:cs="Arial"/>
          <w:b/>
          <w:szCs w:val="18"/>
        </w:rPr>
      </w:pPr>
      <w:r w:rsidRPr="00DB4279">
        <w:rPr>
          <w:rFonts w:ascii="Arial" w:hAnsi="Arial" w:cs="Arial"/>
          <w:b/>
          <w:szCs w:val="18"/>
        </w:rPr>
        <w:t>5. Seguridad de procesos.</w:t>
      </w:r>
    </w:p>
    <w:p w:rsidR="00AB5CB1" w:rsidRPr="00DB4279" w:rsidRDefault="00AB5CB1" w:rsidP="00AB5CB1">
      <w:pPr>
        <w:pStyle w:val="texto0"/>
        <w:spacing w:before="20" w:after="40" w:line="240" w:lineRule="auto"/>
        <w:ind w:left="284" w:right="72" w:firstLine="0"/>
        <w:rPr>
          <w:rFonts w:ascii="Arial" w:hAnsi="Arial" w:cs="Arial"/>
          <w:szCs w:val="18"/>
        </w:rPr>
      </w:pPr>
      <w:r w:rsidRPr="00DB4279">
        <w:rPr>
          <w:rFonts w:ascii="Arial" w:hAnsi="Arial" w:cs="Arial"/>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20" w:after="40" w:line="240" w:lineRule="auto"/>
              <w:ind w:firstLine="0"/>
              <w:rPr>
                <w:rFonts w:ascii="Arial" w:hAnsi="Arial" w:cs="Arial"/>
                <w:b/>
                <w:szCs w:val="18"/>
              </w:rPr>
            </w:pPr>
            <w:r w:rsidRPr="00DB4279">
              <w:rPr>
                <w:rFonts w:ascii="Arial" w:hAnsi="Arial" w:cs="Arial"/>
                <w:b/>
                <w:szCs w:val="18"/>
              </w:rPr>
              <w:t>5.1 Mapeo de procesos.</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spacing w:before="20" w:after="40" w:line="240" w:lineRule="auto"/>
              <w:ind w:firstLine="0"/>
              <w:rPr>
                <w:rFonts w:ascii="Arial" w:hAnsi="Arial" w:cs="Arial"/>
                <w:szCs w:val="18"/>
              </w:rPr>
            </w:pPr>
            <w:r w:rsidRPr="00DB4279">
              <w:rPr>
                <w:rFonts w:ascii="Arial" w:hAnsi="Arial" w:cs="Arial"/>
                <w:szCs w:val="18"/>
              </w:rPr>
              <w:t>Se deberá contar con un mapa que muestre paso a paso el proceso logístico del flujo de las mercancías y la documentación requerida a través de su cadena de suministros internacional.</w:t>
            </w:r>
          </w:p>
        </w:tc>
      </w:tr>
    </w:tbl>
    <w:p w:rsidR="00AB5CB1" w:rsidRPr="00DB4279" w:rsidRDefault="00AB5CB1" w:rsidP="00AB5CB1">
      <w:pPr>
        <w:spacing w:before="20" w:after="40"/>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20" w:after="40" w:line="240" w:lineRule="auto"/>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before="20" w:after="40" w:line="240" w:lineRule="auto"/>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20" w:after="40" w:line="240" w:lineRule="auto"/>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20" w:after="40" w:line="240" w:lineRule="auto"/>
              <w:ind w:firstLine="0"/>
              <w:rPr>
                <w:rFonts w:ascii="Arial" w:hAnsi="Arial" w:cs="Arial"/>
                <w:szCs w:val="18"/>
              </w:rPr>
            </w:pPr>
            <w:r w:rsidRPr="00DB4279">
              <w:rPr>
                <w:rFonts w:ascii="Arial" w:hAnsi="Arial" w:cs="Arial"/>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AB5CB1" w:rsidRPr="00DB4279" w:rsidRDefault="00AB5CB1" w:rsidP="00295C79">
            <w:pPr>
              <w:pStyle w:val="texto0"/>
              <w:spacing w:before="20" w:after="40" w:line="240" w:lineRule="auto"/>
              <w:ind w:firstLine="0"/>
              <w:rPr>
                <w:rFonts w:ascii="Arial" w:hAnsi="Arial" w:cs="Arial"/>
                <w:szCs w:val="18"/>
              </w:rPr>
            </w:pPr>
            <w:r w:rsidRPr="00DB4279">
              <w:rPr>
                <w:rFonts w:ascii="Arial" w:hAnsi="Arial" w:cs="Arial"/>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smartTag w:uri="urn:schemas-microsoft-com:office:smarttags" w:element="place">
                <w:smartTagPr>
                  <w:attr w:name="ProductID" w:val="3 a"/>
                </w:smartTagPr>
                <w:r w:rsidRPr="00DB4279">
                  <w:rPr>
                    <w:rFonts w:ascii="Arial" w:hAnsi="Arial" w:cs="Arial"/>
                    <w:szCs w:val="18"/>
                  </w:rPr>
                  <w:t>3 a</w:t>
                </w:r>
              </w:smartTag>
            </w:smartTag>
            <w:r w:rsidRPr="00DB4279">
              <w:rPr>
                <w:rFonts w:ascii="Arial" w:hAnsi="Arial" w:cs="Arial"/>
                <w:szCs w:val="18"/>
              </w:rPr>
              <w:t xml:space="preserve"> 6 del siguiente párrafo).</w:t>
            </w:r>
          </w:p>
          <w:p w:rsidR="00AB5CB1" w:rsidRPr="00DB4279" w:rsidRDefault="00AB5CB1" w:rsidP="00295C79">
            <w:pPr>
              <w:pStyle w:val="texto0"/>
              <w:spacing w:before="20" w:after="40" w:line="240" w:lineRule="auto"/>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1.</w:t>
            </w:r>
            <w:r w:rsidRPr="00DB4279">
              <w:rPr>
                <w:rFonts w:ascii="Arial" w:hAnsi="Arial" w:cs="Arial"/>
                <w:szCs w:val="18"/>
              </w:rPr>
              <w:tab/>
              <w:t>Origen de:</w:t>
            </w:r>
          </w:p>
          <w:p w:rsidR="00AB5CB1" w:rsidRPr="00DB4279" w:rsidRDefault="00AB5CB1" w:rsidP="00295C79">
            <w:pPr>
              <w:pStyle w:val="texto0"/>
              <w:spacing w:before="20" w:after="40" w:line="240" w:lineRule="auto"/>
              <w:ind w:left="567" w:hanging="290"/>
              <w:rPr>
                <w:rFonts w:ascii="Arial" w:hAnsi="Arial" w:cs="Arial"/>
                <w:szCs w:val="18"/>
              </w:rPr>
            </w:pPr>
            <w:r w:rsidRPr="00DB4279">
              <w:rPr>
                <w:rFonts w:ascii="Arial" w:hAnsi="Arial" w:cs="Arial"/>
                <w:b/>
                <w:szCs w:val="18"/>
              </w:rPr>
              <w:t>a.</w:t>
            </w:r>
            <w:r w:rsidRPr="00DB4279">
              <w:rPr>
                <w:rFonts w:ascii="Arial" w:hAnsi="Arial" w:cs="Arial"/>
                <w:szCs w:val="18"/>
              </w:rPr>
              <w:tab/>
              <w:t>Materia prima.</w:t>
            </w:r>
          </w:p>
          <w:p w:rsidR="00AB5CB1" w:rsidRPr="00DB4279" w:rsidRDefault="00AB5CB1" w:rsidP="00295C79">
            <w:pPr>
              <w:pStyle w:val="texto0"/>
              <w:spacing w:before="20" w:after="40" w:line="240" w:lineRule="auto"/>
              <w:ind w:left="567" w:hanging="290"/>
              <w:rPr>
                <w:rFonts w:ascii="Arial" w:hAnsi="Arial" w:cs="Arial"/>
                <w:szCs w:val="18"/>
              </w:rPr>
            </w:pPr>
            <w:r w:rsidRPr="00DB4279">
              <w:rPr>
                <w:rFonts w:ascii="Arial" w:hAnsi="Arial" w:cs="Arial"/>
                <w:b/>
                <w:szCs w:val="18"/>
              </w:rPr>
              <w:t>b.</w:t>
            </w:r>
            <w:r w:rsidRPr="00DB4279">
              <w:rPr>
                <w:rFonts w:ascii="Arial" w:hAnsi="Arial" w:cs="Arial"/>
                <w:szCs w:val="18"/>
              </w:rPr>
              <w:tab/>
              <w:t>Envase, empaque y/o embalaje.</w:t>
            </w:r>
          </w:p>
          <w:p w:rsidR="00AB5CB1" w:rsidRPr="00DB4279" w:rsidRDefault="00AB5CB1" w:rsidP="00295C79">
            <w:pPr>
              <w:pStyle w:val="texto0"/>
              <w:spacing w:before="20" w:after="40" w:line="240" w:lineRule="auto"/>
              <w:ind w:left="567" w:hanging="290"/>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Contenedor y/o Semirremolque.</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2.</w:t>
            </w:r>
            <w:r w:rsidRPr="00DB4279">
              <w:rPr>
                <w:rFonts w:ascii="Arial" w:hAnsi="Arial" w:cs="Arial"/>
                <w:szCs w:val="18"/>
              </w:rPr>
              <w:tab/>
              <w:t>Entrega y/o Recepción de la mercancía.</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3.</w:t>
            </w:r>
            <w:r w:rsidRPr="00DB4279">
              <w:rPr>
                <w:rFonts w:ascii="Arial" w:hAnsi="Arial" w:cs="Arial"/>
                <w:szCs w:val="18"/>
              </w:rPr>
              <w:tab/>
              <w:t>Traslado de la mercancía.</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4.</w:t>
            </w:r>
            <w:r w:rsidRPr="00DB4279">
              <w:rPr>
                <w:rFonts w:ascii="Arial" w:hAnsi="Arial" w:cs="Arial"/>
                <w:szCs w:val="18"/>
              </w:rPr>
              <w:tab/>
              <w:t>Almacenamiento y/o Distribución.</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5.</w:t>
            </w:r>
            <w:r w:rsidRPr="00DB4279">
              <w:rPr>
                <w:rFonts w:ascii="Arial" w:hAnsi="Arial" w:cs="Arial"/>
                <w:szCs w:val="18"/>
              </w:rPr>
              <w:tab/>
              <w:t>Despacho Aduanero.</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6.</w:t>
            </w:r>
            <w:r w:rsidRPr="00DB4279">
              <w:rPr>
                <w:rFonts w:ascii="Arial" w:hAnsi="Arial" w:cs="Arial"/>
                <w:szCs w:val="18"/>
              </w:rPr>
              <w:tab/>
              <w:t>Entrega a destino final.</w:t>
            </w:r>
          </w:p>
          <w:p w:rsidR="00AB5CB1" w:rsidRPr="00DB4279" w:rsidRDefault="00AB5CB1" w:rsidP="00295C79">
            <w:pPr>
              <w:pStyle w:val="texto0"/>
              <w:spacing w:before="20" w:after="40" w:line="240" w:lineRule="auto"/>
              <w:ind w:left="283" w:hanging="290"/>
              <w:rPr>
                <w:rFonts w:ascii="Arial" w:hAnsi="Arial" w:cs="Arial"/>
                <w:szCs w:val="18"/>
              </w:rPr>
            </w:pPr>
            <w:r w:rsidRPr="00DB4279">
              <w:rPr>
                <w:rFonts w:ascii="Arial" w:hAnsi="Arial" w:cs="Arial"/>
                <w:b/>
                <w:szCs w:val="18"/>
              </w:rPr>
              <w:t>7.</w:t>
            </w:r>
            <w:r w:rsidRPr="00DB4279">
              <w:rPr>
                <w:rFonts w:ascii="Arial" w:hAnsi="Arial" w:cs="Arial"/>
                <w:szCs w:val="18"/>
              </w:rPr>
              <w:tab/>
              <w:t>Flujo de Información relacionado con la mercancía.</w:t>
            </w:r>
          </w:p>
          <w:p w:rsidR="00AB5CB1" w:rsidRPr="00DB4279" w:rsidRDefault="00AB5CB1" w:rsidP="00295C79">
            <w:pPr>
              <w:pStyle w:val="texto0"/>
              <w:spacing w:before="20" w:after="40" w:line="240" w:lineRule="auto"/>
              <w:ind w:firstLine="0"/>
              <w:rPr>
                <w:rFonts w:ascii="Arial" w:hAnsi="Arial" w:cs="Arial"/>
                <w:szCs w:val="18"/>
              </w:rPr>
            </w:pPr>
            <w:r w:rsidRPr="00DB4279">
              <w:rPr>
                <w:rFonts w:ascii="Arial" w:hAnsi="Arial" w:cs="Arial"/>
                <w:szCs w:val="18"/>
              </w:rPr>
              <w:t xml:space="preserve">En su caso, indique si existe un proceso de </w:t>
            </w:r>
            <w:r>
              <w:rPr>
                <w:rFonts w:ascii="Arial" w:hAnsi="Arial" w:cs="Arial"/>
                <w:szCs w:val="18"/>
              </w:rPr>
              <w:t xml:space="preserve"> </w:t>
            </w:r>
            <w:r w:rsidRPr="00DB4279">
              <w:rPr>
                <w:rFonts w:ascii="Arial" w:hAnsi="Arial" w:cs="Arial"/>
                <w:szCs w:val="18"/>
              </w:rPr>
              <w:t>sub-manufactura y proporcione los datos generales de la empresa (Nombre, RFC, Dirección) y el permiso de la SE en el que se otorga la autorización como empresa de sub-manufactura, así como el proceso productivo que realizan.</w:t>
            </w:r>
          </w:p>
        </w:tc>
      </w:tr>
    </w:tbl>
    <w:p w:rsidR="00AB5CB1" w:rsidRPr="00030254" w:rsidRDefault="00AB5CB1" w:rsidP="00AB5CB1">
      <w:pPr>
        <w:pStyle w:val="texto0"/>
        <w:spacing w:after="0" w:line="240" w:lineRule="auto"/>
        <w:ind w:firstLine="0"/>
        <w:rPr>
          <w:rFonts w:ascii="Arial" w:hAnsi="Arial" w:cs="Arial"/>
          <w:sz w:val="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32" w:lineRule="exact"/>
              <w:ind w:firstLine="0"/>
              <w:rPr>
                <w:rFonts w:ascii="Arial" w:hAnsi="Arial" w:cs="Arial"/>
                <w:b/>
                <w:szCs w:val="18"/>
              </w:rPr>
            </w:pPr>
            <w:r w:rsidRPr="00DB4279">
              <w:rPr>
                <w:rFonts w:ascii="Arial" w:hAnsi="Arial" w:cs="Arial"/>
                <w:b/>
                <w:szCs w:val="18"/>
              </w:rPr>
              <w:t>5.2 Almacenes y centros de distribución.</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w:rsidR="00AB5CB1" w:rsidRPr="00DB4279" w:rsidRDefault="00AB5CB1" w:rsidP="00AB5CB1">
      <w:pPr>
        <w:pStyle w:val="texto0"/>
        <w:spacing w:line="23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6" w:space="0" w:color="auto"/>
              <w:bottom w:val="single" w:sz="4" w:space="0" w:color="auto"/>
              <w:right w:val="single" w:sz="4" w:space="0" w:color="auto"/>
            </w:tcBorders>
            <w:shd w:val="pct12" w:color="auto" w:fill="auto"/>
          </w:tcPr>
          <w:p w:rsidR="00AB5CB1" w:rsidRPr="00DB4279" w:rsidRDefault="00AB5CB1" w:rsidP="00295C79">
            <w:pPr>
              <w:pStyle w:val="texto0"/>
              <w:spacing w:line="232"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pct12" w:color="auto" w:fill="auto"/>
          </w:tcPr>
          <w:p w:rsidR="00AB5CB1" w:rsidRPr="00DB4279" w:rsidRDefault="00AB5CB1" w:rsidP="00295C79">
            <w:pPr>
              <w:pStyle w:val="texto0"/>
              <w:spacing w:line="232"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tcPr>
          <w:p w:rsidR="00AB5CB1" w:rsidRPr="00DB4279" w:rsidRDefault="00AB5CB1" w:rsidP="00295C79">
            <w:pPr>
              <w:pStyle w:val="texto0"/>
              <w:spacing w:line="232"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Por lo anterior, indique cuántos almacenes y/o centros de distribución utiliza, proporcione sus datos generales (denominación y domicilio), y explique brevemente que actividad se lleva a cabo en esta instalación.</w:t>
            </w:r>
          </w:p>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Adicionalmente, incluya también aquellos almacenes y/o centros de distribución que se utilicen para productos nacionales, activo fijo, entre otros, como referencia (estos no deberán llenar un “Perfil de la empresa”).</w:t>
            </w:r>
          </w:p>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AB5CB1" w:rsidRPr="00DB4279" w:rsidRDefault="00AB5CB1" w:rsidP="00AB5CB1">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before="40" w:after="40" w:line="220" w:lineRule="exact"/>
              <w:ind w:firstLine="0"/>
              <w:rPr>
                <w:rFonts w:ascii="Arial" w:hAnsi="Arial" w:cs="Arial"/>
                <w:b/>
                <w:szCs w:val="18"/>
              </w:rPr>
            </w:pPr>
            <w:r w:rsidRPr="00DB4279">
              <w:rPr>
                <w:rFonts w:ascii="Arial" w:hAnsi="Arial" w:cs="Arial"/>
                <w:b/>
                <w:szCs w:val="18"/>
              </w:rPr>
              <w:t>5.3 Entrega y recepción de carga.</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before="40" w:after="40" w:line="220" w:lineRule="exact"/>
              <w:ind w:firstLine="0"/>
              <w:rPr>
                <w:rFonts w:ascii="Arial" w:hAnsi="Arial" w:cs="Arial"/>
                <w:szCs w:val="18"/>
              </w:rPr>
            </w:pPr>
            <w:r w:rsidRPr="00DB4279">
              <w:rPr>
                <w:rFonts w:ascii="Arial" w:hAnsi="Arial" w:cs="Arial"/>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AB5CB1" w:rsidRPr="00DB4279" w:rsidTr="00295C79">
        <w:trPr>
          <w:trHeight w:val="20"/>
        </w:trPr>
        <w:tc>
          <w:tcPr>
            <w:tcW w:w="13132" w:type="dxa"/>
            <w:tcBorders>
              <w:left w:val="nil"/>
              <w:right w:val="nil"/>
            </w:tcBorders>
          </w:tcPr>
          <w:p w:rsidR="00AB5CB1" w:rsidRPr="00DB4279" w:rsidRDefault="00AB5CB1" w:rsidP="00295C79">
            <w:pPr>
              <w:pStyle w:val="texto0"/>
              <w:spacing w:before="40" w:after="40" w:line="220" w:lineRule="exact"/>
              <w:ind w:firstLine="0"/>
              <w:rPr>
                <w:rFonts w:ascii="Arial" w:hAnsi="Arial" w:cs="Arial"/>
                <w:szCs w:val="18"/>
              </w:rPr>
            </w:pPr>
            <w:r w:rsidRPr="00DB4279">
              <w:rPr>
                <w:rFonts w:ascii="Arial" w:hAnsi="Arial" w:cs="Arial"/>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w:rsidR="00AB5CB1" w:rsidRPr="00DB4279" w:rsidRDefault="00AB5CB1" w:rsidP="00AB5CB1">
      <w:pPr>
        <w:pStyle w:val="texto0"/>
        <w:spacing w:before="40" w:after="40" w:line="22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6" w:space="0" w:color="auto"/>
              <w:bottom w:val="single" w:sz="4" w:space="0" w:color="auto"/>
              <w:right w:val="single" w:sz="6" w:space="0" w:color="auto"/>
            </w:tcBorders>
            <w:shd w:val="clear" w:color="auto" w:fill="D9D9D9"/>
            <w:noWrap/>
          </w:tcPr>
          <w:p w:rsidR="00AB5CB1" w:rsidRPr="00DB4279" w:rsidRDefault="00AB5CB1" w:rsidP="00295C79">
            <w:pPr>
              <w:pStyle w:val="texto0"/>
              <w:spacing w:before="40" w:after="40" w:line="220" w:lineRule="exact"/>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AB5CB1" w:rsidRPr="00DB4279" w:rsidRDefault="00AB5CB1" w:rsidP="00295C79">
            <w:pPr>
              <w:pStyle w:val="texto0"/>
              <w:spacing w:before="40" w:after="40" w:line="220"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before="40" w:after="40" w:line="22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after="100" w:line="230" w:lineRule="exact"/>
              <w:ind w:firstLine="0"/>
              <w:rPr>
                <w:rFonts w:ascii="Arial" w:hAnsi="Arial" w:cs="Arial"/>
                <w:szCs w:val="18"/>
              </w:rPr>
            </w:pPr>
            <w:r w:rsidRPr="00DB4279">
              <w:rPr>
                <w:rFonts w:ascii="Arial" w:hAnsi="Arial" w:cs="Arial"/>
                <w:szCs w:val="18"/>
              </w:rPr>
              <w:t>Anexe el procedimiento documentado en el que indique el procedimiento para la entrega y recepción de la carga y asegúrese que se incluyan los siguientes puntos:</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 para identificar a los operadores de transporte.</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que se entrega a los operadores.</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 de la supervisión de la carga o descarga de la mercancía y cotejo de la información.</w:t>
            </w:r>
          </w:p>
          <w:p w:rsidR="00AB5CB1" w:rsidRPr="00DB4279" w:rsidRDefault="00AB5CB1" w:rsidP="00295C79">
            <w:pPr>
              <w:pStyle w:val="texto0"/>
              <w:spacing w:after="100" w:line="230"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100" w:line="230" w:lineRule="exact"/>
              <w:ind w:firstLine="0"/>
              <w:rPr>
                <w:rFonts w:ascii="Arial" w:hAnsi="Arial" w:cs="Arial"/>
                <w:szCs w:val="18"/>
              </w:rPr>
            </w:pPr>
            <w:r w:rsidRPr="00DB4279">
              <w:rPr>
                <w:rFonts w:ascii="Arial" w:hAnsi="Arial" w:cs="Arial"/>
                <w:szCs w:val="18"/>
              </w:rPr>
              <w:t>El procedimiento de entrega y recepción de la mercancía podrá incluir:</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Método de inspección en el punto de acceso a la empresa.</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Mantenimiento de un horario de las llegadas previstas y tratamiento de las llegadas inesperadas.</w:t>
            </w:r>
          </w:p>
          <w:p w:rsidR="00AB5CB1" w:rsidRPr="00DB4279" w:rsidRDefault="00AB5CB1" w:rsidP="00295C79">
            <w:pPr>
              <w:pStyle w:val="texto0"/>
              <w:spacing w:after="100" w:line="23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Registro de los documentos de transporte y los documentos de aduanas que acompañan en la entrada y salida de las mercancías.</w:t>
            </w:r>
          </w:p>
          <w:p w:rsidR="00AB5CB1" w:rsidRPr="00DB4279" w:rsidRDefault="00AB5CB1" w:rsidP="00295C79">
            <w:pPr>
              <w:pStyle w:val="texto0"/>
              <w:spacing w:after="100" w:line="240" w:lineRule="exact"/>
              <w:ind w:left="432" w:hanging="432"/>
              <w:rPr>
                <w:rFonts w:ascii="Arial" w:hAnsi="Arial" w:cs="Arial"/>
                <w:szCs w:val="18"/>
              </w:rPr>
            </w:pPr>
          </w:p>
        </w:tc>
      </w:tr>
    </w:tbl>
    <w:p w:rsidR="00AB5CB1" w:rsidRPr="00F11239" w:rsidRDefault="00AB5CB1" w:rsidP="00AB5CB1">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before="40" w:after="40" w:line="22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before="40" w:after="40" w:line="23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Designar al personal responsable de supervisar el proceso de carga y/o descarga de mercancías.</w:t>
            </w:r>
          </w:p>
          <w:p w:rsidR="00AB5CB1" w:rsidRPr="00DB4279" w:rsidRDefault="00AB5CB1" w:rsidP="00295C79">
            <w:pPr>
              <w:pStyle w:val="texto0"/>
              <w:spacing w:after="100" w:line="24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Pesaje, recuento, medición y marcaje de las mercancías. (Comparar con la documentación proporcionada).</w:t>
            </w:r>
          </w:p>
          <w:p w:rsidR="00AB5CB1" w:rsidRPr="00DB4279" w:rsidRDefault="00AB5CB1" w:rsidP="00295C79">
            <w:pPr>
              <w:pStyle w:val="texto0"/>
              <w:spacing w:after="100" w:line="24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el caso de la salida de mercancías, verificar si existen requisitos de seguridad adicionales impuestos por clientes.</w:t>
            </w:r>
          </w:p>
          <w:p w:rsidR="00AB5CB1" w:rsidRPr="00DB4279" w:rsidRDefault="00AB5CB1" w:rsidP="00295C79">
            <w:pPr>
              <w:pStyle w:val="texto0"/>
              <w:spacing w:after="100" w:line="24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AB5CB1" w:rsidRPr="00DB4279" w:rsidRDefault="00AB5CB1" w:rsidP="00295C79">
            <w:pPr>
              <w:pStyle w:val="texto0"/>
              <w:spacing w:after="100" w:line="240" w:lineRule="exact"/>
              <w:ind w:left="432" w:hanging="432"/>
              <w:rPr>
                <w:rFonts w:ascii="Arial" w:hAnsi="Arial" w:cs="Arial"/>
                <w:szCs w:val="18"/>
              </w:rPr>
            </w:pPr>
            <w:r w:rsidRPr="00DB4279">
              <w:rPr>
                <w:rFonts w:ascii="Arial" w:hAnsi="Arial" w:cs="Arial"/>
                <w:b/>
                <w:szCs w:val="18"/>
              </w:rPr>
              <w:t>9.</w:t>
            </w:r>
            <w:r w:rsidRPr="00DB4279">
              <w:rPr>
                <w:rFonts w:ascii="Arial" w:hAnsi="Arial" w:cs="Arial"/>
                <w:szCs w:val="18"/>
              </w:rPr>
              <w:tab/>
              <w:t>Identificación e informe de discrepancias.</w:t>
            </w:r>
          </w:p>
          <w:p w:rsidR="00AB5CB1" w:rsidRPr="00DB4279" w:rsidRDefault="00AB5CB1" w:rsidP="00295C79">
            <w:pPr>
              <w:pStyle w:val="texto0"/>
              <w:spacing w:after="100" w:line="240" w:lineRule="exact"/>
              <w:ind w:left="432" w:hanging="432"/>
              <w:rPr>
                <w:rFonts w:ascii="Arial" w:hAnsi="Arial" w:cs="Arial"/>
                <w:szCs w:val="18"/>
              </w:rPr>
            </w:pPr>
            <w:r w:rsidRPr="00DB4279">
              <w:rPr>
                <w:rFonts w:ascii="Arial" w:hAnsi="Arial" w:cs="Arial"/>
                <w:b/>
                <w:szCs w:val="18"/>
              </w:rPr>
              <w:t>10.</w:t>
            </w:r>
            <w:r w:rsidRPr="00DB4279">
              <w:rPr>
                <w:rFonts w:ascii="Arial" w:hAnsi="Arial" w:cs="Arial"/>
                <w:szCs w:val="18"/>
              </w:rPr>
              <w:tab/>
              <w:t>En caso de la salida de mercancías, indicar qué documentación se le entregará al transportista.</w:t>
            </w:r>
          </w:p>
          <w:p w:rsidR="00AB5CB1" w:rsidRPr="00DB4279" w:rsidRDefault="00AB5CB1" w:rsidP="00295C79">
            <w:pPr>
              <w:pStyle w:val="texto0"/>
              <w:spacing w:after="100" w:line="230" w:lineRule="exact"/>
              <w:ind w:firstLine="0"/>
              <w:rPr>
                <w:rFonts w:ascii="Arial" w:hAnsi="Arial" w:cs="Arial"/>
                <w:szCs w:val="18"/>
              </w:rPr>
            </w:pPr>
            <w:r w:rsidRPr="00DB4279">
              <w:rPr>
                <w:rFonts w:ascii="Arial" w:hAnsi="Arial" w:cs="Arial"/>
                <w:b/>
                <w:szCs w:val="18"/>
              </w:rPr>
              <w:t>11.</w:t>
            </w:r>
            <w:r w:rsidRPr="00DB4279">
              <w:rPr>
                <w:rFonts w:ascii="Arial" w:hAnsi="Arial" w:cs="Arial"/>
                <w:szCs w:val="18"/>
              </w:rPr>
              <w:tab/>
              <w:t>Informe al departamento correspondiente de la recepción y/o salida de las mercancías.</w:t>
            </w:r>
          </w:p>
        </w:tc>
      </w:tr>
    </w:tbl>
    <w:p w:rsidR="00AB5CB1" w:rsidRPr="00DB4279" w:rsidRDefault="00AB5CB1" w:rsidP="00AB5CB1">
      <w:pPr>
        <w:pStyle w:val="texto0"/>
        <w:spacing w:after="0"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40" w:lineRule="exact"/>
              <w:ind w:firstLine="0"/>
              <w:rPr>
                <w:rFonts w:ascii="Arial" w:hAnsi="Arial" w:cs="Arial"/>
                <w:b/>
                <w:szCs w:val="18"/>
              </w:rPr>
            </w:pPr>
            <w:r w:rsidRPr="00DB4279">
              <w:rPr>
                <w:rFonts w:ascii="Arial" w:hAnsi="Arial" w:cs="Arial"/>
                <w:b/>
                <w:szCs w:val="18"/>
              </w:rPr>
              <w:t>5.4 Procedimiento de seguimiento de la mercancía.</w:t>
            </w:r>
          </w:p>
        </w:tc>
      </w:tr>
      <w:tr w:rsidR="00AB5CB1" w:rsidRPr="00DB4279" w:rsidTr="00295C79">
        <w:trPr>
          <w:trHeight w:val="20"/>
        </w:trPr>
        <w:tc>
          <w:tcPr>
            <w:tcW w:w="13170" w:type="dxa"/>
            <w:tcBorders>
              <w:top w:val="single" w:sz="4" w:space="0" w:color="auto"/>
              <w:left w:val="nil"/>
              <w:right w:val="nil"/>
            </w:tcBorders>
          </w:tcPr>
          <w:p w:rsidR="00AB5CB1" w:rsidRPr="00DB4279" w:rsidRDefault="00AB5CB1" w:rsidP="00295C79">
            <w:pPr>
              <w:pStyle w:val="texto0"/>
              <w:spacing w:line="240" w:lineRule="exact"/>
              <w:ind w:firstLine="0"/>
              <w:rPr>
                <w:rFonts w:ascii="Arial" w:hAnsi="Arial" w:cs="Arial"/>
                <w:szCs w:val="18"/>
              </w:rPr>
            </w:pPr>
            <w:r w:rsidRPr="00DB4279">
              <w:rPr>
                <w:rFonts w:ascii="Arial" w:hAnsi="Arial" w:cs="Arial"/>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AB5CB1" w:rsidRPr="00DB4279" w:rsidRDefault="00AB5CB1" w:rsidP="00295C79">
            <w:pPr>
              <w:pStyle w:val="texto0"/>
              <w:spacing w:line="240" w:lineRule="exact"/>
              <w:ind w:firstLine="0"/>
              <w:rPr>
                <w:rFonts w:ascii="Arial" w:hAnsi="Arial" w:cs="Arial"/>
                <w:szCs w:val="18"/>
              </w:rPr>
            </w:pPr>
            <w:r w:rsidRPr="00DB4279">
              <w:rPr>
                <w:rFonts w:ascii="Arial" w:hAnsi="Arial" w:cs="Arial"/>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AB5CB1" w:rsidRPr="00DB4279" w:rsidRDefault="00AB5CB1" w:rsidP="00295C79">
            <w:pPr>
              <w:pStyle w:val="texto0"/>
              <w:spacing w:line="240" w:lineRule="exact"/>
              <w:ind w:firstLine="0"/>
              <w:rPr>
                <w:rFonts w:ascii="Arial" w:hAnsi="Arial" w:cs="Arial"/>
                <w:szCs w:val="18"/>
              </w:rPr>
            </w:pPr>
            <w:r w:rsidRPr="00DB4279">
              <w:rPr>
                <w:rFonts w:ascii="Arial" w:hAnsi="Arial" w:cs="Arial"/>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AB5CB1" w:rsidRPr="00DB4279" w:rsidRDefault="00AB5CB1" w:rsidP="00AB5CB1">
      <w:pPr>
        <w:pStyle w:val="Texto"/>
        <w:rPr>
          <w:szCs w:val="18"/>
        </w:rPr>
      </w:pPr>
    </w:p>
    <w:tbl>
      <w:tblPr>
        <w:tblW w:w="13132" w:type="dxa"/>
        <w:tblInd w:w="144" w:type="dxa"/>
        <w:tblBorders>
          <w:top w:val="single" w:sz="4"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shd w:val="clear" w:color="auto" w:fill="auto"/>
            <w:noWrap/>
          </w:tcPr>
          <w:p w:rsidR="00AB5CB1" w:rsidRPr="00DB4279" w:rsidRDefault="00AB5CB1" w:rsidP="00295C79">
            <w:pPr>
              <w:pStyle w:val="texto0"/>
              <w:spacing w:after="60" w:line="204" w:lineRule="exact"/>
              <w:ind w:firstLine="0"/>
              <w:rPr>
                <w:rFonts w:ascii="Arial" w:hAnsi="Arial" w:cs="Arial"/>
                <w:b/>
                <w:szCs w:val="18"/>
              </w:rPr>
            </w:pPr>
            <w:r w:rsidRPr="00DB4279">
              <w:rPr>
                <w:rFonts w:ascii="Arial" w:hAnsi="Arial" w:cs="Arial"/>
                <w:b/>
                <w:szCs w:val="18"/>
              </w:rPr>
              <w:t>Respuesta:</w:t>
            </w:r>
          </w:p>
        </w:tc>
        <w:tc>
          <w:tcPr>
            <w:tcW w:w="4581" w:type="dxa"/>
            <w:shd w:val="clear" w:color="auto" w:fill="auto"/>
          </w:tcPr>
          <w:p w:rsidR="00AB5CB1" w:rsidRPr="00DB4279" w:rsidRDefault="00AB5CB1" w:rsidP="00295C79">
            <w:pPr>
              <w:pStyle w:val="texto0"/>
              <w:spacing w:after="60" w:line="20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Pr>
          <w:p w:rsidR="00AB5CB1" w:rsidRPr="00DB4279" w:rsidRDefault="00AB5CB1" w:rsidP="00295C79">
            <w:pPr>
              <w:pStyle w:val="texto0"/>
              <w:spacing w:after="60" w:line="204" w:lineRule="exact"/>
              <w:ind w:firstLine="0"/>
              <w:rPr>
                <w:rFonts w:ascii="Arial" w:hAnsi="Arial" w:cs="Arial"/>
                <w:szCs w:val="18"/>
              </w:rPr>
            </w:pPr>
          </w:p>
        </w:tc>
        <w:tc>
          <w:tcPr>
            <w:tcW w:w="4581" w:type="dxa"/>
          </w:tcPr>
          <w:p w:rsidR="00AB5CB1" w:rsidRPr="00DB4279" w:rsidRDefault="00AB5CB1" w:rsidP="00295C79">
            <w:pPr>
              <w:pStyle w:val="texto0"/>
              <w:spacing w:after="60" w:line="204" w:lineRule="exact"/>
              <w:ind w:firstLine="0"/>
              <w:rPr>
                <w:rFonts w:ascii="Arial" w:hAnsi="Arial" w:cs="Arial"/>
                <w:szCs w:val="18"/>
              </w:rPr>
            </w:pPr>
            <w:r w:rsidRPr="00DB4279">
              <w:rPr>
                <w:rFonts w:ascii="Arial" w:hAnsi="Arial" w:cs="Arial"/>
                <w:szCs w:val="18"/>
              </w:rPr>
              <w:t>Anexar el procedimiento documentado para monitorear el traslado de la mercancía.</w:t>
            </w:r>
          </w:p>
          <w:p w:rsidR="00AB5CB1" w:rsidRPr="00DB4279" w:rsidRDefault="00AB5CB1" w:rsidP="00295C79">
            <w:pPr>
              <w:pStyle w:val="texto0"/>
              <w:spacing w:after="60" w:line="204"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00AB5CB1" w:rsidRPr="00DB4279" w:rsidRDefault="00AB5CB1"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contar con GPS, indique el tipo de sistema que tienen implementado las unidades que utiliza y, en caso de ser un servicio tercerizado o subcontratado, describa las herramientas de consulta de que dispone para poder monitorear la mercancía.</w:t>
            </w:r>
          </w:p>
          <w:p w:rsidR="00AB5CB1" w:rsidRPr="00DB4279" w:rsidRDefault="00AB5CB1"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rutas y tiempos estimados de traslado.</w:t>
            </w:r>
          </w:p>
          <w:p w:rsidR="00AB5CB1" w:rsidRPr="00DB4279" w:rsidRDefault="00AB5CB1"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Instrucciones en caso de existir una demora en el recorrido. (detenciones, cambios de ruta, fallas mecánicas, accidentes, etc.)</w:t>
            </w:r>
          </w:p>
          <w:p w:rsidR="00AB5CB1" w:rsidRPr="00DB4279" w:rsidRDefault="00AB5CB1"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si cuenta con un medio que permita la comunicación con el transportista durante su traslado y si cuenta con más de una forma de comunicación.</w:t>
            </w:r>
          </w:p>
          <w:p w:rsidR="00AB5CB1" w:rsidRPr="00DB4279" w:rsidRDefault="00AB5CB1" w:rsidP="00295C79">
            <w:pPr>
              <w:pStyle w:val="texto0"/>
              <w:spacing w:after="60" w:line="204" w:lineRule="exact"/>
              <w:ind w:left="432" w:hanging="432"/>
              <w:rPr>
                <w:rFonts w:ascii="Arial" w:hAnsi="Arial" w:cs="Arial"/>
                <w:b/>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los registros que se mantienen, así como el tiempo que deberán resguardarse.</w:t>
            </w:r>
          </w:p>
          <w:p w:rsidR="00AB5CB1" w:rsidRPr="00DB4279" w:rsidRDefault="00AB5CB1"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p w:rsidR="00AB5CB1" w:rsidRPr="00DB4279" w:rsidRDefault="00AB5CB1" w:rsidP="00295C79">
            <w:pPr>
              <w:pStyle w:val="texto0"/>
              <w:spacing w:after="60" w:line="204" w:lineRule="exact"/>
              <w:ind w:firstLine="0"/>
              <w:rPr>
                <w:rFonts w:ascii="Arial" w:hAnsi="Arial" w:cs="Arial"/>
                <w:szCs w:val="18"/>
              </w:rPr>
            </w:pPr>
            <w:r w:rsidRPr="00DB4279">
              <w:rPr>
                <w:rFonts w:ascii="Arial" w:hAnsi="Arial" w:cs="Arial"/>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AB5CB1" w:rsidRPr="00DB4279" w:rsidRDefault="00AB5CB1" w:rsidP="00295C79">
            <w:pPr>
              <w:pStyle w:val="texto0"/>
              <w:spacing w:after="60" w:line="204"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60" w:line="204" w:lineRule="exact"/>
              <w:ind w:firstLine="0"/>
              <w:rPr>
                <w:rFonts w:ascii="Arial" w:hAnsi="Arial" w:cs="Arial"/>
                <w:szCs w:val="18"/>
              </w:rPr>
            </w:pPr>
            <w:r w:rsidRPr="00DB4279">
              <w:rPr>
                <w:rFonts w:ascii="Arial" w:hAnsi="Arial" w:cs="Arial"/>
                <w:szCs w:val="18"/>
              </w:rPr>
              <w:t>Se sugiere asegurarse que los servicios de transporte utilizados cuenten con un sistema de posicionamiento global permanente, que facilite el monitoreo y seguimiento de los embarques.</w:t>
            </w:r>
          </w:p>
        </w:tc>
      </w:tr>
    </w:tbl>
    <w:p w:rsidR="00AB5CB1" w:rsidRPr="00030254" w:rsidRDefault="00AB5CB1" w:rsidP="00AB5CB1">
      <w:pPr>
        <w:pStyle w:val="texto0"/>
        <w:spacing w:after="0" w:line="240" w:lineRule="auto"/>
        <w:ind w:firstLine="0"/>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5.5 Reporte de discrepancias en la carga.</w:t>
            </w:r>
          </w:p>
        </w:tc>
      </w:tr>
      <w:tr w:rsidR="00AB5CB1" w:rsidRPr="00DB4279" w:rsidTr="00295C79">
        <w:trPr>
          <w:trHeight w:val="20"/>
        </w:trPr>
        <w:tc>
          <w:tcPr>
            <w:tcW w:w="13170" w:type="dxa"/>
            <w:tcBorders>
              <w:top w:val="single" w:sz="6" w:space="0" w:color="auto"/>
              <w:left w:val="nil"/>
              <w:right w:val="nil"/>
            </w:tcBorders>
          </w:tcPr>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AB5CB1" w:rsidRPr="00DB4279" w:rsidRDefault="00AB5CB1" w:rsidP="00AB5CB1">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w:rsidR="00AB5CB1" w:rsidRPr="00DB4279" w:rsidRDefault="00AB5CB1" w:rsidP="00AB5CB1">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5.6 Procesamiento de la información y documentación de la carga.</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w:t>
            </w:r>
          </w:p>
        </w:tc>
      </w:tr>
    </w:tbl>
    <w:p w:rsidR="00AB5CB1" w:rsidRPr="00DB4279" w:rsidRDefault="00AB5CB1" w:rsidP="00AB5CB1">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los asociados de negocio transmiten información con la empresa y aseguran la protección de la misma.</w:t>
            </w:r>
          </w:p>
        </w:tc>
      </w:tr>
    </w:tbl>
    <w:p w:rsidR="00AB5CB1" w:rsidRPr="00030254" w:rsidRDefault="00AB5CB1" w:rsidP="00AB5CB1">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5.7 Gestión de Inventarios, control de material de empaque, envase y embalaje.</w:t>
            </w:r>
          </w:p>
        </w:tc>
      </w:tr>
      <w:tr w:rsidR="00AB5CB1" w:rsidRPr="00DB4279" w:rsidTr="00295C79">
        <w:trPr>
          <w:trHeight w:val="20"/>
        </w:trPr>
        <w:tc>
          <w:tcPr>
            <w:tcW w:w="13170" w:type="dxa"/>
            <w:gridSpan w:val="2"/>
            <w:tcBorders>
              <w:top w:val="single" w:sz="4" w:space="0" w:color="auto"/>
              <w:left w:val="nil"/>
              <w:right w:val="nil"/>
            </w:tcBorders>
          </w:tcPr>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AB5CB1"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para la gestión de inventarios. Este debe incluir, entre otros aspectos de acuerdo a su operación:</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La frecuencia con la que lleva a cabo la verificación de existencias. (Inventario periódico). Indique si existe un calendario programado documentado para realizarlos.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qué se realiza en el caso de existir excedentes y faltantes en los inventarios.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Señalar el tratamiento que se brinda para el control y manejo del material de empaque, envase y embalaje, y en su caso, de las mermas, desperdicios o material sobrante.</w:t>
            </w:r>
          </w:p>
          <w:p w:rsidR="00AB5CB1" w:rsidRPr="00DB4279" w:rsidRDefault="00AB5CB1" w:rsidP="00295C79">
            <w:pPr>
              <w:pStyle w:val="texto0"/>
              <w:spacing w:line="224"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Los procedimientos del solicitante podrán incluir:</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Almacén solamente accesible a personal autorizado.</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Periodicidad del control de existencias.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Control de mercancías entrantes, transferencias a otros almacenes, retiradas permanentes y temporales.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Acciones que se toman si se identifican irregularidades, discrepancias, pérdidas o hurtos.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Tratamiento del deterioro o de la destrucción de las mercancías.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Separación de los diversos tipos de mercancías por ejemplo de alto valor o peligrosas.</w:t>
            </w:r>
          </w:p>
        </w:tc>
      </w:tr>
    </w:tbl>
    <w:p w:rsidR="00AB5CB1" w:rsidRPr="00DB4279" w:rsidRDefault="00AB5CB1" w:rsidP="00AB5CB1">
      <w:pPr>
        <w:pStyle w:val="texto0"/>
        <w:spacing w:after="60"/>
        <w:rPr>
          <w:rFonts w:ascii="Arial" w:hAnsi="Arial" w:cs="Arial"/>
          <w:b/>
          <w:szCs w:val="18"/>
        </w:rPr>
      </w:pPr>
      <w:r w:rsidRPr="00DB4279">
        <w:rPr>
          <w:rFonts w:ascii="Arial" w:hAnsi="Arial" w:cs="Arial"/>
          <w:b/>
          <w:szCs w:val="18"/>
        </w:rPr>
        <w:t>6. Gestión aduanera.</w:t>
      </w:r>
    </w:p>
    <w:p w:rsidR="00AB5CB1" w:rsidRPr="00DB4279" w:rsidRDefault="00AB5CB1" w:rsidP="00AB5CB1">
      <w:pPr>
        <w:pStyle w:val="texto0"/>
        <w:spacing w:after="60"/>
        <w:ind w:left="142" w:right="72" w:firstLine="0"/>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w:rsidR="00AB5CB1" w:rsidRPr="00DB4279" w:rsidRDefault="00AB5CB1" w:rsidP="00AB5CB1">
      <w:pPr>
        <w:pStyle w:val="texto0"/>
        <w:spacing w:after="60"/>
        <w:ind w:left="142" w:right="72" w:firstLine="0"/>
        <w:rPr>
          <w:rFonts w:ascii="Arial" w:hAnsi="Arial" w:cs="Arial"/>
          <w:szCs w:val="18"/>
        </w:rPr>
      </w:pPr>
      <w:r w:rsidRPr="00DB4279">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6.1 Gestión del despacho aduanero.</w:t>
            </w:r>
          </w:p>
        </w:tc>
      </w:tr>
      <w:tr w:rsidR="00AB5CB1" w:rsidRPr="00DB4279" w:rsidTr="00295C79">
        <w:trPr>
          <w:trHeight w:val="20"/>
        </w:trPr>
        <w:tc>
          <w:tcPr>
            <w:tcW w:w="13132" w:type="dxa"/>
            <w:gridSpan w:val="2"/>
            <w:tcBorders>
              <w:top w:val="single" w:sz="6" w:space="0" w:color="auto"/>
              <w:left w:val="nil"/>
              <w:bottom w:val="single" w:sz="4" w:space="0" w:color="auto"/>
              <w:right w:val="nil"/>
            </w:tcBorders>
          </w:tcPr>
          <w:p w:rsidR="00AB5CB1" w:rsidRPr="00DB4279" w:rsidRDefault="00AB5CB1" w:rsidP="00295C79">
            <w:pPr>
              <w:pStyle w:val="texto0"/>
              <w:ind w:left="-83" w:firstLine="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AB5CB1" w:rsidRPr="00DB4279" w:rsidTr="00295C79">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Describa el procedimiento de selección del Agente o Apoderado Aduanal y asegúrese que incluya los siguientes puntos:</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Criterios de selección.</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Métodos de evaluación y periodicidad.</w:t>
            </w:r>
          </w:p>
          <w:p w:rsidR="00AB5CB1" w:rsidRPr="00DB4279" w:rsidRDefault="00AB5CB1" w:rsidP="00295C79">
            <w:pPr>
              <w:pStyle w:val="texto0"/>
              <w:ind w:firstLine="0"/>
              <w:rPr>
                <w:rFonts w:ascii="Arial" w:hAnsi="Arial" w:cs="Arial"/>
                <w:szCs w:val="18"/>
              </w:rPr>
            </w:pPr>
            <w:r w:rsidRPr="00DB4279">
              <w:rPr>
                <w:rFonts w:ascii="Arial" w:hAnsi="Arial" w:cs="Arial"/>
                <w:szCs w:val="18"/>
              </w:rPr>
              <w:t>Indique el nombre completo y el número de la patente y/o autorización del agente o apoderado aduanal autorizado para promover sus operaciones de comercio exterior.</w:t>
            </w:r>
          </w:p>
        </w:tc>
      </w:tr>
    </w:tbl>
    <w:p w:rsidR="00AB5CB1" w:rsidRPr="00DB4279" w:rsidRDefault="00AB5CB1" w:rsidP="00AB5CB1">
      <w:pPr>
        <w:pStyle w:val="Texto"/>
        <w:spacing w:after="0"/>
        <w:rPr>
          <w:szCs w:val="18"/>
        </w:rPr>
      </w:pPr>
    </w:p>
    <w:tbl>
      <w:tblPr>
        <w:tblW w:w="131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2" w:type="dxa"/>
          <w:right w:w="72" w:type="dxa"/>
        </w:tblCellMar>
        <w:tblLook w:val="04A0" w:firstRow="1" w:lastRow="0" w:firstColumn="1" w:lastColumn="0" w:noHBand="0" w:noVBand="1"/>
      </w:tblPr>
      <w:tblGrid>
        <w:gridCol w:w="13133"/>
      </w:tblGrid>
      <w:tr w:rsidR="00AB5CB1" w:rsidRPr="00DB4279" w:rsidTr="00295C79">
        <w:tc>
          <w:tcPr>
            <w:tcW w:w="13183" w:type="dxa"/>
            <w:shd w:val="pct12" w:color="auto" w:fill="auto"/>
          </w:tcPr>
          <w:p w:rsidR="00AB5CB1" w:rsidRPr="00DB4279" w:rsidRDefault="00AB5CB1" w:rsidP="00295C79">
            <w:pPr>
              <w:pStyle w:val="texto0"/>
              <w:ind w:firstLine="0"/>
              <w:rPr>
                <w:rFonts w:ascii="Arial" w:hAnsi="Arial" w:cs="Arial"/>
                <w:szCs w:val="18"/>
              </w:rPr>
            </w:pPr>
            <w:r w:rsidRPr="00DB4279">
              <w:rPr>
                <w:rFonts w:ascii="Arial" w:hAnsi="Arial" w:cs="Arial"/>
                <w:b/>
                <w:szCs w:val="18"/>
              </w:rPr>
              <w:t>6.2 Obligaciones aduaneras.</w:t>
            </w:r>
          </w:p>
        </w:tc>
      </w:tr>
    </w:tbl>
    <w:p w:rsidR="00AB5CB1" w:rsidRPr="00DB4279" w:rsidRDefault="00AB5CB1" w:rsidP="00AB5CB1">
      <w:pPr>
        <w:pStyle w:val="Texto"/>
        <w:spacing w:after="0"/>
        <w:rPr>
          <w:szCs w:val="18"/>
        </w:rPr>
      </w:pPr>
    </w:p>
    <w:p w:rsidR="00AB5CB1" w:rsidRPr="00DB4279" w:rsidRDefault="00AB5CB1" w:rsidP="00AB5CB1">
      <w:pPr>
        <w:pStyle w:val="texto0"/>
        <w:ind w:left="284" w:right="72" w:firstLine="0"/>
        <w:rPr>
          <w:rFonts w:ascii="Arial" w:hAnsi="Arial" w:cs="Arial"/>
          <w:szCs w:val="18"/>
        </w:rPr>
      </w:pPr>
      <w:r w:rsidRPr="00DB4279">
        <w:rPr>
          <w:rFonts w:ascii="Arial" w:hAnsi="Arial" w:cs="Arial"/>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AB5CB1" w:rsidRPr="00DB4279" w:rsidRDefault="00AB5CB1" w:rsidP="00AB5CB1">
      <w:pPr>
        <w:pStyle w:val="texto0"/>
        <w:ind w:left="284" w:right="72" w:firstLine="0"/>
        <w:rPr>
          <w:rFonts w:ascii="Arial" w:hAnsi="Arial" w:cs="Arial"/>
          <w:szCs w:val="18"/>
        </w:rPr>
      </w:pPr>
      <w:r w:rsidRPr="00DB4279">
        <w:rPr>
          <w:rFonts w:ascii="Arial" w:hAnsi="Arial" w:cs="Arial"/>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AB5CB1" w:rsidRPr="00DB4279" w:rsidRDefault="00AB5CB1" w:rsidP="00AB5CB1">
      <w:pPr>
        <w:pStyle w:val="texto0"/>
        <w:ind w:left="284" w:right="72" w:firstLine="0"/>
        <w:rPr>
          <w:rFonts w:ascii="Arial" w:hAnsi="Arial" w:cs="Arial"/>
          <w:szCs w:val="18"/>
        </w:rPr>
      </w:pPr>
      <w:r w:rsidRPr="00DB4279">
        <w:rPr>
          <w:rFonts w:ascii="Arial" w:hAnsi="Arial" w:cs="Arial"/>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AB5CB1" w:rsidRPr="00DB4279" w:rsidRDefault="00AB5CB1" w:rsidP="00AB5CB1">
      <w:pPr>
        <w:pStyle w:val="texto0"/>
        <w:ind w:left="284" w:right="72" w:firstLine="0"/>
        <w:rPr>
          <w:rFonts w:ascii="Arial" w:hAnsi="Arial" w:cs="Arial"/>
          <w:szCs w:val="18"/>
        </w:rPr>
      </w:pPr>
      <w:r w:rsidRPr="00DB4279">
        <w:rPr>
          <w:rFonts w:ascii="Arial" w:hAnsi="Arial" w:cs="Arial"/>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shd w:val="pct12" w:color="auto" w:fill="auto"/>
            <w:noWrap/>
          </w:tcPr>
          <w:p w:rsidR="00AB5CB1" w:rsidRPr="00DB4279" w:rsidRDefault="00AB5CB1" w:rsidP="00295C79">
            <w:pPr>
              <w:pStyle w:val="texto0"/>
              <w:spacing w:after="40" w:line="206" w:lineRule="exact"/>
              <w:ind w:firstLine="0"/>
              <w:rPr>
                <w:rFonts w:ascii="Arial" w:hAnsi="Arial" w:cs="Arial"/>
                <w:b/>
                <w:szCs w:val="18"/>
              </w:rPr>
            </w:pPr>
            <w:r w:rsidRPr="00DB4279">
              <w:rPr>
                <w:rFonts w:ascii="Arial" w:hAnsi="Arial" w:cs="Arial"/>
                <w:b/>
                <w:szCs w:val="18"/>
              </w:rPr>
              <w:t>Respuesta:</w:t>
            </w:r>
          </w:p>
        </w:tc>
        <w:tc>
          <w:tcPr>
            <w:tcW w:w="4568" w:type="dxa"/>
            <w:shd w:val="pct12" w:color="auto" w:fill="auto"/>
          </w:tcPr>
          <w:p w:rsidR="00AB5CB1" w:rsidRPr="00DB4279" w:rsidRDefault="00AB5CB1" w:rsidP="00295C79">
            <w:pPr>
              <w:pStyle w:val="texto0"/>
              <w:spacing w:after="40" w:line="206"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Pr>
          <w:p w:rsidR="00AB5CB1" w:rsidRPr="00DB4279" w:rsidRDefault="00AB5CB1" w:rsidP="00295C79">
            <w:pPr>
              <w:pStyle w:val="texto0"/>
              <w:spacing w:after="40" w:line="206" w:lineRule="exact"/>
              <w:ind w:firstLine="0"/>
              <w:rPr>
                <w:rFonts w:ascii="Arial" w:hAnsi="Arial" w:cs="Arial"/>
                <w:szCs w:val="18"/>
              </w:rPr>
            </w:pPr>
          </w:p>
        </w:tc>
        <w:tc>
          <w:tcPr>
            <w:tcW w:w="4568" w:type="dxa"/>
          </w:tcPr>
          <w:p w:rsidR="00AB5CB1" w:rsidRPr="00DB4279" w:rsidRDefault="00AB5CB1" w:rsidP="00295C79">
            <w:pPr>
              <w:pStyle w:val="texto0"/>
              <w:spacing w:after="40" w:line="206" w:lineRule="exact"/>
              <w:ind w:firstLine="0"/>
              <w:rPr>
                <w:rFonts w:ascii="Arial" w:hAnsi="Arial" w:cs="Arial"/>
                <w:szCs w:val="18"/>
              </w:rPr>
            </w:pPr>
            <w:r w:rsidRPr="00DB4279">
              <w:rPr>
                <w:rFonts w:ascii="Arial" w:hAnsi="Arial" w:cs="Arial"/>
                <w:szCs w:val="18"/>
              </w:rPr>
              <w:t>Anexe el procedimiento mediante el cual se establece el control de inventarios en los términos de la fracción I del artículo 59 de la Ley.</w:t>
            </w:r>
          </w:p>
          <w:p w:rsidR="00AB5CB1" w:rsidRPr="00DB4279" w:rsidRDefault="00AB5CB1" w:rsidP="00295C79">
            <w:pPr>
              <w:pStyle w:val="texto0"/>
              <w:spacing w:after="40" w:line="206" w:lineRule="exact"/>
              <w:ind w:firstLine="0"/>
              <w:rPr>
                <w:rFonts w:ascii="Arial" w:hAnsi="Arial" w:cs="Arial"/>
                <w:szCs w:val="18"/>
              </w:rPr>
            </w:pPr>
            <w:r w:rsidRPr="00DB4279">
              <w:rPr>
                <w:rFonts w:ascii="Arial" w:hAnsi="Arial" w:cs="Arial"/>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00AB5CB1" w:rsidRPr="00DB4279" w:rsidRDefault="00AB5CB1" w:rsidP="00295C79">
            <w:pPr>
              <w:pStyle w:val="texto0"/>
              <w:spacing w:after="40" w:line="206" w:lineRule="exact"/>
              <w:ind w:firstLine="0"/>
              <w:rPr>
                <w:rFonts w:ascii="Arial" w:hAnsi="Arial" w:cs="Arial"/>
                <w:szCs w:val="18"/>
              </w:rPr>
            </w:pPr>
            <w:r w:rsidRPr="00DB4279">
              <w:rPr>
                <w:rFonts w:ascii="Arial" w:hAnsi="Arial" w:cs="Arial"/>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AB5CB1" w:rsidRPr="00DB4279" w:rsidRDefault="00AB5CB1" w:rsidP="00295C79">
            <w:pPr>
              <w:pStyle w:val="texto0"/>
              <w:spacing w:after="40" w:line="206" w:lineRule="exact"/>
              <w:ind w:firstLine="0"/>
              <w:rPr>
                <w:rFonts w:ascii="Arial" w:hAnsi="Arial" w:cs="Arial"/>
                <w:szCs w:val="18"/>
              </w:rPr>
            </w:pPr>
            <w:r w:rsidRPr="00DB4279">
              <w:rPr>
                <w:rFonts w:ascii="Arial" w:hAnsi="Arial" w:cs="Arial"/>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00AB5CB1" w:rsidRPr="00DB4279" w:rsidRDefault="00AB5CB1" w:rsidP="00295C79">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Registro donde se llevan a cabo los procesos productivos.</w:t>
            </w:r>
          </w:p>
          <w:p w:rsidR="00AB5CB1" w:rsidRPr="00DB4279" w:rsidRDefault="00AB5CB1" w:rsidP="00295C79">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Retorno de las mercancías en los plazos autorizados.</w:t>
            </w:r>
          </w:p>
          <w:p w:rsidR="00AB5CB1" w:rsidRPr="00DB4279" w:rsidRDefault="00AB5CB1" w:rsidP="00295C79">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Control de inventarios automatizado.</w:t>
            </w:r>
          </w:p>
          <w:p w:rsidR="00AB5CB1" w:rsidRPr="00DB4279" w:rsidRDefault="00AB5CB1" w:rsidP="00295C79">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Reporte Anual de Operaciones, entre otros.</w:t>
            </w:r>
          </w:p>
          <w:p w:rsidR="00AB5CB1" w:rsidRPr="00DB4279" w:rsidRDefault="00AB5CB1" w:rsidP="00295C79">
            <w:pPr>
              <w:pStyle w:val="texto0"/>
              <w:spacing w:after="40" w:line="206" w:lineRule="exact"/>
              <w:ind w:firstLine="0"/>
              <w:rPr>
                <w:rFonts w:ascii="Arial" w:hAnsi="Arial" w:cs="Arial"/>
                <w:szCs w:val="18"/>
              </w:rPr>
            </w:pPr>
            <w:r w:rsidRPr="00DB4279">
              <w:rPr>
                <w:rFonts w:ascii="Arial" w:hAnsi="Arial" w:cs="Arial"/>
                <w:szCs w:val="18"/>
              </w:rPr>
              <w:t>En caso de contar con algún otro programa de fomento a la exportación, anexe el procedimiento para cumplir con las obligaciones que se deriven del mismo.</w:t>
            </w:r>
          </w:p>
        </w:tc>
      </w:tr>
    </w:tbl>
    <w:p w:rsidR="00AB5CB1" w:rsidRPr="00C07684" w:rsidRDefault="00AB5CB1" w:rsidP="00AB5CB1">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6.3 Comprobación aduanera.</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AB5CB1" w:rsidRPr="00DB4279" w:rsidRDefault="00AB5CB1" w:rsidP="00AB5CB1">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2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con los pedimentos y documentación solicitados al agente aduanal y/o apoderado aduanal.</w:t>
            </w:r>
          </w:p>
          <w:p w:rsidR="00AB5CB1" w:rsidRPr="00DB4279" w:rsidRDefault="00AB5CB1"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para la comprobación de la correcta clasificación arancelaria. Este debe incluir, entre otros aspectos de acuerdo a su operación:</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 para la revisión y comprobación de la clasificación arancelaria de las mercancías y sus correspondientes tasas arancelarias, regulaciones y restricciones no arancelarias.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Mantenimiento de un fichero actualizado de los productos de comercio exterior. Detalle qué rubros concentra en el mismo (fracción arancelaria, Tasas, Regulaciones, Dictámenes, entre otros) y con qué periodicidad se actualiza.</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Las herramientas, sistemas, programas o información técnica que utiliza para clasificar sus mercancías.</w:t>
            </w:r>
          </w:p>
          <w:p w:rsidR="00AB5CB1" w:rsidRPr="00DB4279" w:rsidRDefault="00AB5CB1"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 xml:space="preserve">Reporte a las áreas correspondientes los cambios en las fracciones arancelarias y las implicaciones que se generan en tasas y regulaciones. </w:t>
            </w:r>
          </w:p>
        </w:tc>
      </w:tr>
    </w:tbl>
    <w:p w:rsidR="00AB5CB1" w:rsidRPr="00DB4279" w:rsidRDefault="00AB5CB1" w:rsidP="00AB5CB1">
      <w:pPr>
        <w:pStyle w:val="texto0"/>
        <w:spacing w:after="60" w:line="212" w:lineRule="exact"/>
        <w:rPr>
          <w:rFonts w:ascii="Arial" w:hAnsi="Arial" w:cs="Arial"/>
          <w:b/>
          <w:szCs w:val="18"/>
        </w:rPr>
      </w:pPr>
      <w:r w:rsidRPr="00DB4279">
        <w:rPr>
          <w:rFonts w:ascii="Arial" w:hAnsi="Arial" w:cs="Arial"/>
          <w:b/>
          <w:szCs w:val="18"/>
        </w:rPr>
        <w:t>7. Seguridad de los vehículos de carga, contenedores, carros de tren, remolques y/o semirremolques.</w:t>
      </w:r>
    </w:p>
    <w:p w:rsidR="00AB5CB1" w:rsidRPr="00DB4279" w:rsidRDefault="00AB5CB1" w:rsidP="00AB5CB1">
      <w:pPr>
        <w:pStyle w:val="texto0"/>
        <w:spacing w:after="60" w:line="212" w:lineRule="exact"/>
        <w:ind w:left="284" w:right="72" w:firstLine="0"/>
        <w:rPr>
          <w:rFonts w:ascii="Arial" w:hAnsi="Arial" w:cs="Arial"/>
          <w:szCs w:val="18"/>
        </w:rPr>
      </w:pPr>
      <w:r w:rsidRPr="00DB4279">
        <w:rPr>
          <w:rFonts w:ascii="Arial" w:hAnsi="Arial" w:cs="Arial"/>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AB5CB1" w:rsidRPr="00DB4279" w:rsidRDefault="00AB5CB1" w:rsidP="00AB5CB1">
      <w:pPr>
        <w:pStyle w:val="texto0"/>
        <w:spacing w:after="60" w:line="212" w:lineRule="exact"/>
        <w:ind w:left="284" w:right="72" w:firstLine="0"/>
        <w:rPr>
          <w:rFonts w:ascii="Arial" w:hAnsi="Arial" w:cs="Arial"/>
          <w:szCs w:val="18"/>
        </w:rPr>
      </w:pPr>
      <w:r w:rsidRPr="00DB4279">
        <w:rPr>
          <w:rFonts w:ascii="Arial" w:hAnsi="Arial" w:cs="Arial"/>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2974" w:type="dxa"/>
        <w:tblInd w:w="144" w:type="dxa"/>
        <w:tblLayout w:type="fixed"/>
        <w:tblCellMar>
          <w:left w:w="43" w:type="dxa"/>
          <w:right w:w="43" w:type="dxa"/>
        </w:tblCellMar>
        <w:tblLook w:val="04A0" w:firstRow="1" w:lastRow="0" w:firstColumn="1" w:lastColumn="0" w:noHBand="0" w:noVBand="1"/>
      </w:tblPr>
      <w:tblGrid>
        <w:gridCol w:w="12974"/>
      </w:tblGrid>
      <w:tr w:rsidR="00AB5CB1" w:rsidRPr="00DB4279" w:rsidTr="00295C79">
        <w:trPr>
          <w:trHeight w:val="20"/>
        </w:trPr>
        <w:tc>
          <w:tcPr>
            <w:tcW w:w="13315"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after="60" w:line="212" w:lineRule="exact"/>
              <w:ind w:firstLine="0"/>
              <w:rPr>
                <w:rFonts w:ascii="Arial" w:hAnsi="Arial" w:cs="Arial"/>
                <w:b/>
                <w:szCs w:val="18"/>
              </w:rPr>
            </w:pPr>
            <w:r w:rsidRPr="00DB4279">
              <w:rPr>
                <w:rFonts w:ascii="Arial" w:hAnsi="Arial" w:cs="Arial"/>
                <w:b/>
                <w:szCs w:val="18"/>
              </w:rPr>
              <w:t>7.1 Integridad de la carga y uso de sellos en contenedores y remolques.</w:t>
            </w:r>
          </w:p>
        </w:tc>
      </w:tr>
    </w:tbl>
    <w:p w:rsidR="00AB5CB1" w:rsidRPr="00DB4279" w:rsidRDefault="00AB5CB1" w:rsidP="00AB5CB1">
      <w:pPr>
        <w:pStyle w:val="Texto"/>
        <w:spacing w:after="60" w:line="212" w:lineRule="exact"/>
        <w:rPr>
          <w:szCs w:val="18"/>
        </w:rPr>
      </w:pPr>
    </w:p>
    <w:p w:rsidR="00AB5CB1" w:rsidRPr="00DB4279" w:rsidRDefault="00AB5CB1" w:rsidP="00AB5CB1">
      <w:pPr>
        <w:pStyle w:val="texto0"/>
        <w:spacing w:after="60" w:line="212" w:lineRule="exact"/>
        <w:ind w:firstLine="0"/>
        <w:rPr>
          <w:rFonts w:ascii="Arial" w:hAnsi="Arial" w:cs="Arial"/>
          <w:szCs w:val="18"/>
        </w:rPr>
      </w:pPr>
      <w:r w:rsidRPr="00DB4279">
        <w:rPr>
          <w:rFonts w:ascii="Arial" w:hAnsi="Arial" w:cs="Arial"/>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AB5CB1" w:rsidRPr="00DB4279" w:rsidRDefault="00AB5CB1" w:rsidP="00AB5CB1">
      <w:pPr>
        <w:pStyle w:val="texto0"/>
        <w:spacing w:after="60" w:line="212" w:lineRule="exact"/>
        <w:ind w:firstLine="0"/>
        <w:rPr>
          <w:rFonts w:ascii="Arial" w:hAnsi="Arial" w:cs="Arial"/>
          <w:szCs w:val="18"/>
        </w:rPr>
      </w:pPr>
      <w:r w:rsidRPr="00DB4279">
        <w:rPr>
          <w:rFonts w:ascii="Arial" w:hAnsi="Arial" w:cs="Arial"/>
          <w:szCs w:val="18"/>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AB5CB1" w:rsidRPr="00DB4279" w:rsidRDefault="00AB5CB1" w:rsidP="00AB5CB1">
      <w:pPr>
        <w:pStyle w:val="texto0"/>
        <w:spacing w:after="60" w:line="212" w:lineRule="exact"/>
        <w:rPr>
          <w:rFonts w:ascii="Arial" w:hAnsi="Arial" w:cs="Arial"/>
          <w:szCs w:val="18"/>
        </w:rPr>
      </w:pPr>
      <w:r w:rsidRPr="00DB4279">
        <w:rPr>
          <w:rFonts w:ascii="Arial" w:hAnsi="Arial" w:cs="Arial"/>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60" w:line="212"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60" w:line="212"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auto"/>
          </w:tcPr>
          <w:p w:rsidR="00AB5CB1" w:rsidRPr="00DB4279" w:rsidRDefault="00AB5CB1" w:rsidP="00295C79">
            <w:pPr>
              <w:pStyle w:val="texto0"/>
              <w:spacing w:after="60" w:line="212" w:lineRule="exact"/>
              <w:ind w:firstLine="0"/>
              <w:rPr>
                <w:rFonts w:ascii="Arial" w:hAnsi="Arial" w:cs="Arial"/>
                <w:b/>
                <w:szCs w:val="18"/>
              </w:rPr>
            </w:pPr>
          </w:p>
        </w:tc>
        <w:tc>
          <w:tcPr>
            <w:tcW w:w="4568" w:type="dxa"/>
            <w:tcBorders>
              <w:top w:val="single" w:sz="6" w:space="0" w:color="auto"/>
              <w:left w:val="single" w:sz="6" w:space="0" w:color="auto"/>
              <w:bottom w:val="single" w:sz="6" w:space="0" w:color="auto"/>
              <w:right w:val="single" w:sz="6" w:space="0" w:color="auto"/>
            </w:tcBorders>
            <w:shd w:val="clear" w:color="auto" w:fill="auto"/>
          </w:tcPr>
          <w:p w:rsidR="00AB5CB1" w:rsidRPr="00DB4279" w:rsidRDefault="00AB5CB1" w:rsidP="00295C79">
            <w:pPr>
              <w:pStyle w:val="texto0"/>
              <w:spacing w:after="60" w:line="212" w:lineRule="exact"/>
              <w:ind w:firstLine="0"/>
              <w:rPr>
                <w:rFonts w:ascii="Arial" w:hAnsi="Arial" w:cs="Arial"/>
                <w:szCs w:val="18"/>
              </w:rPr>
            </w:pPr>
            <w:r w:rsidRPr="00DB4279">
              <w:rPr>
                <w:rFonts w:ascii="Arial" w:hAnsi="Arial" w:cs="Arial"/>
                <w:szCs w:val="18"/>
              </w:rPr>
              <w:t>Detalle el tipo de vehículos, medios de transporte, así como contenedores y semirremolques que la empresa utiliza para el traslado de sus mercancías (contenedores marítimos, cajas secas, contenedores ferroviarios, tanques, entre otros).</w:t>
            </w:r>
          </w:p>
          <w:p w:rsidR="00AB5CB1" w:rsidRPr="00DB4279" w:rsidRDefault="00AB5CB1" w:rsidP="00295C79">
            <w:pPr>
              <w:pStyle w:val="texto0"/>
              <w:spacing w:after="60" w:line="212" w:lineRule="exact"/>
              <w:ind w:firstLine="0"/>
              <w:rPr>
                <w:rFonts w:ascii="Arial" w:hAnsi="Arial" w:cs="Arial"/>
                <w:szCs w:val="18"/>
              </w:rPr>
            </w:pPr>
            <w:r w:rsidRPr="00DB4279">
              <w:rPr>
                <w:rFonts w:ascii="Arial" w:hAnsi="Arial" w:cs="Arial"/>
                <w:szCs w:val="18"/>
              </w:rPr>
              <w:t>Indique si las unidades de transporte, contenedores y/o remolques son propiedad de la empresa o de un tercero.</w:t>
            </w:r>
          </w:p>
          <w:p w:rsidR="00AB5CB1" w:rsidRPr="00DB4279" w:rsidRDefault="00AB5CB1" w:rsidP="00295C79">
            <w:pPr>
              <w:pStyle w:val="texto0"/>
              <w:spacing w:after="60" w:line="212" w:lineRule="exact"/>
              <w:ind w:firstLine="0"/>
              <w:rPr>
                <w:rFonts w:ascii="Arial" w:hAnsi="Arial" w:cs="Arial"/>
                <w:szCs w:val="18"/>
              </w:rPr>
            </w:pPr>
            <w:r w:rsidRPr="00DB4279">
              <w:rPr>
                <w:rFonts w:ascii="Arial" w:hAnsi="Arial" w:cs="Arial"/>
                <w:szCs w:val="18"/>
              </w:rPr>
              <w:t>Indique las empresas transportistas contratadas para efectuar el traslado de las mercancías de comercio exterior, señalando su denominación o razón social, RFC y domicilio fiscal.</w:t>
            </w:r>
          </w:p>
          <w:p w:rsidR="00AB5CB1" w:rsidRPr="00DB4279" w:rsidRDefault="00AB5CB1" w:rsidP="00295C79">
            <w:pPr>
              <w:pStyle w:val="texto0"/>
              <w:spacing w:after="60" w:line="212" w:lineRule="exact"/>
              <w:ind w:firstLine="0"/>
              <w:rPr>
                <w:rFonts w:ascii="Arial" w:hAnsi="Arial" w:cs="Arial"/>
                <w:szCs w:val="18"/>
              </w:rPr>
            </w:pPr>
            <w:r w:rsidRPr="00DB4279">
              <w:rPr>
                <w:rFonts w:ascii="Arial" w:hAnsi="Arial" w:cs="Arial"/>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tc>
      </w:tr>
    </w:tbl>
    <w:p w:rsidR="00AB5CB1" w:rsidRPr="00F11239" w:rsidRDefault="00AB5CB1" w:rsidP="00AB5CB1">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auto"/>
          </w:tcPr>
          <w:p w:rsidR="00AB5CB1" w:rsidRPr="00DB4279" w:rsidRDefault="00AB5CB1" w:rsidP="00295C79">
            <w:pPr>
              <w:pStyle w:val="texto0"/>
              <w:spacing w:line="236" w:lineRule="exact"/>
              <w:ind w:firstLine="0"/>
              <w:rPr>
                <w:rFonts w:ascii="Arial" w:hAnsi="Arial" w:cs="Arial"/>
                <w:b/>
                <w:szCs w:val="18"/>
              </w:rPr>
            </w:pPr>
          </w:p>
        </w:tc>
        <w:tc>
          <w:tcPr>
            <w:tcW w:w="4568" w:type="dxa"/>
            <w:tcBorders>
              <w:top w:val="single" w:sz="6" w:space="0" w:color="auto"/>
              <w:left w:val="single" w:sz="6" w:space="0" w:color="auto"/>
              <w:bottom w:val="single" w:sz="4" w:space="0" w:color="auto"/>
              <w:right w:val="single" w:sz="6" w:space="0" w:color="auto"/>
            </w:tcBorders>
            <w:shd w:val="clear" w:color="auto" w:fill="auto"/>
          </w:tcPr>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Verificar que el sello o candado esté intacto y determinar si existe evidencia de manipulación indebida.</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ab/>
              <w:t>En caso de utilizar candado de alta seguridad, de tipo botella, utilizar el método de inspección de VVTT:</w:t>
            </w:r>
          </w:p>
          <w:p w:rsidR="00AB5CB1" w:rsidRPr="00DB4279" w:rsidRDefault="00AB5CB1" w:rsidP="00295C79">
            <w:pPr>
              <w:pStyle w:val="texto0"/>
              <w:spacing w:line="236" w:lineRule="exact"/>
              <w:ind w:left="792" w:hanging="374"/>
              <w:rPr>
                <w:rFonts w:ascii="Arial" w:hAnsi="Arial" w:cs="Arial"/>
                <w:szCs w:val="18"/>
              </w:rPr>
            </w:pPr>
            <w:r w:rsidRPr="00DB4279">
              <w:rPr>
                <w:rFonts w:ascii="Arial" w:hAnsi="Arial" w:cs="Arial"/>
                <w:b/>
                <w:szCs w:val="18"/>
              </w:rPr>
              <w:t>a)</w:t>
            </w:r>
            <w:r w:rsidRPr="00DB4279">
              <w:rPr>
                <w:rFonts w:ascii="Arial" w:hAnsi="Arial" w:cs="Arial"/>
                <w:szCs w:val="18"/>
              </w:rPr>
              <w:tab/>
              <w:t>V- Ver el sello y mecanismos de las cerraduras del contenedor (View).</w:t>
            </w:r>
          </w:p>
          <w:p w:rsidR="00AB5CB1" w:rsidRPr="00DB4279" w:rsidRDefault="00AB5CB1" w:rsidP="00295C79">
            <w:pPr>
              <w:pStyle w:val="texto0"/>
              <w:spacing w:line="236" w:lineRule="exact"/>
              <w:ind w:left="792" w:hanging="374"/>
              <w:rPr>
                <w:rFonts w:ascii="Arial" w:hAnsi="Arial" w:cs="Arial"/>
                <w:szCs w:val="18"/>
              </w:rPr>
            </w:pPr>
            <w:r w:rsidRPr="00DB4279">
              <w:rPr>
                <w:rFonts w:ascii="Arial" w:hAnsi="Arial" w:cs="Arial"/>
                <w:b/>
                <w:szCs w:val="18"/>
              </w:rPr>
              <w:t>b)</w:t>
            </w:r>
            <w:r w:rsidRPr="00DB4279">
              <w:rPr>
                <w:rFonts w:ascii="Arial" w:hAnsi="Arial" w:cs="Arial"/>
                <w:szCs w:val="18"/>
              </w:rPr>
              <w:tab/>
              <w:t>V- Verificar el número de sello (Verify).</w:t>
            </w:r>
          </w:p>
          <w:p w:rsidR="00AB5CB1" w:rsidRPr="00DB4279" w:rsidRDefault="00AB5CB1" w:rsidP="00295C79">
            <w:pPr>
              <w:pStyle w:val="texto0"/>
              <w:spacing w:line="236" w:lineRule="exact"/>
              <w:ind w:left="796" w:hanging="378"/>
              <w:rPr>
                <w:rFonts w:ascii="Arial" w:hAnsi="Arial" w:cs="Arial"/>
                <w:szCs w:val="18"/>
              </w:rPr>
            </w:pPr>
            <w:r w:rsidRPr="00DB4279">
              <w:rPr>
                <w:rFonts w:ascii="Arial" w:hAnsi="Arial" w:cs="Arial"/>
                <w:b/>
                <w:szCs w:val="18"/>
              </w:rPr>
              <w:t>c)</w:t>
            </w:r>
            <w:r w:rsidRPr="00DB4279">
              <w:rPr>
                <w:rFonts w:ascii="Arial" w:hAnsi="Arial" w:cs="Arial"/>
                <w:szCs w:val="18"/>
              </w:rPr>
              <w:tab/>
              <w:t>T- Tirar del sello para asegurarse que está correctamente puesto (Tug).</w:t>
            </w:r>
          </w:p>
          <w:p w:rsidR="00AB5CB1" w:rsidRPr="00DB4279" w:rsidRDefault="00AB5CB1" w:rsidP="00295C79">
            <w:pPr>
              <w:pStyle w:val="texto0"/>
              <w:spacing w:line="236" w:lineRule="exact"/>
              <w:ind w:left="796" w:hanging="378"/>
              <w:rPr>
                <w:rFonts w:ascii="Arial" w:hAnsi="Arial" w:cs="Arial"/>
                <w:szCs w:val="18"/>
              </w:rPr>
            </w:pPr>
            <w:r w:rsidRPr="00DB4279">
              <w:rPr>
                <w:rFonts w:ascii="Arial" w:hAnsi="Arial" w:cs="Arial"/>
                <w:b/>
                <w:szCs w:val="18"/>
              </w:rPr>
              <w:t>d)</w:t>
            </w:r>
            <w:r w:rsidRPr="00DB4279">
              <w:rPr>
                <w:rFonts w:ascii="Arial" w:hAnsi="Arial" w:cs="Arial"/>
                <w:szCs w:val="18"/>
              </w:rPr>
              <w:tab/>
              <w:t>T- Torcer y girar el sello para asegurarse de que ha cerrado (Twist and Turn).</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Revisar y cotejar la documentación que contenga el número del sello o candado original y, en su caso, de los adicionales que se lleven en el traslado de la mercancía.</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Revisar que los dispositivos de cierre, bisagras y pasadores estén unidos al remolque o contenedor y soldados o con remache.</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asignan y remplazan los candados de alta seguridad, en el caso de que durante el recorrido, sea inspeccionado por alguna otra autoridad.</w:t>
            </w:r>
          </w:p>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Anexe el procedimiento documentado para el control y manejo de los candados. Este debe incluir, entre otros aspectos de acuerdo a su operación:</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tipo de sellos y/o candados utiliza en sus operaciones (comercio exterior, tránsito, almacenaje, etc.).</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Quién y cómo se resguardan los candados y/o sellos.</w:t>
            </w:r>
          </w:p>
          <w:p w:rsidR="00AB5CB1" w:rsidRPr="00DB4279" w:rsidRDefault="00AB5CB1"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atienden las discrepancias en los números de candados.</w:t>
            </w:r>
          </w:p>
          <w:p w:rsidR="00AB5CB1" w:rsidRPr="00DB4279" w:rsidRDefault="00AB5CB1" w:rsidP="00295C79">
            <w:pPr>
              <w:pStyle w:val="texto0"/>
              <w:spacing w:line="236" w:lineRule="exact"/>
              <w:ind w:firstLine="0"/>
              <w:rPr>
                <w:rFonts w:ascii="Arial" w:hAnsi="Arial" w:cs="Arial"/>
                <w:szCs w:val="18"/>
              </w:rPr>
            </w:pPr>
            <w:r w:rsidRPr="00DB4279">
              <w:rPr>
                <w:rFonts w:ascii="Arial" w:hAnsi="Arial" w:cs="Arial"/>
                <w:szCs w:val="18"/>
              </w:rPr>
              <w:t>● Indique quién es el proveedor(es) y cómo se comprueba que las especificaciones de los sellos y/o candados cumplan con la ISO 17712 (anexar certificado expedido por la empresa certificadora encargada de verificar el cumplimiento de la ISO correspondiente).</w:t>
            </w:r>
          </w:p>
        </w:tc>
      </w:tr>
    </w:tbl>
    <w:p w:rsidR="00AB5CB1" w:rsidRPr="00DB4279" w:rsidRDefault="00AB5CB1" w:rsidP="00AB5CB1">
      <w:pPr>
        <w:pStyle w:val="texto0"/>
        <w:spacing w:line="228"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28" w:lineRule="exact"/>
              <w:ind w:firstLine="0"/>
              <w:rPr>
                <w:rFonts w:ascii="Arial" w:hAnsi="Arial" w:cs="Arial"/>
                <w:b/>
                <w:szCs w:val="18"/>
              </w:rPr>
            </w:pPr>
            <w:r w:rsidRPr="00DB4279">
              <w:rPr>
                <w:rFonts w:ascii="Arial" w:hAnsi="Arial" w:cs="Arial"/>
                <w:b/>
                <w:szCs w:val="18"/>
              </w:rPr>
              <w:t>7.2 Inspección de los medios de transporte, contenedores, carros de tren, remolques y semirremolques.</w:t>
            </w:r>
          </w:p>
        </w:tc>
      </w:tr>
      <w:tr w:rsidR="00AB5CB1" w:rsidRPr="00DB4279" w:rsidTr="00295C79">
        <w:trPr>
          <w:trHeight w:val="20"/>
        </w:trPr>
        <w:tc>
          <w:tcPr>
            <w:tcW w:w="13170" w:type="dxa"/>
            <w:tcBorders>
              <w:top w:val="single" w:sz="6" w:space="0" w:color="auto"/>
              <w:left w:val="nil"/>
              <w:bottom w:val="nil"/>
              <w:right w:val="nil"/>
            </w:tcBorders>
          </w:tcPr>
          <w:p w:rsidR="00AB5CB1" w:rsidRPr="00DB4279" w:rsidRDefault="00AB5CB1" w:rsidP="00295C79">
            <w:pPr>
              <w:pStyle w:val="texto0"/>
              <w:spacing w:line="228"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AB5CB1" w:rsidRPr="00DB4279" w:rsidRDefault="00AB5CB1" w:rsidP="00295C79">
            <w:pPr>
              <w:pStyle w:val="texto0"/>
              <w:spacing w:line="228" w:lineRule="exact"/>
              <w:ind w:firstLine="0"/>
              <w:rPr>
                <w:rFonts w:ascii="Arial" w:hAnsi="Arial" w:cs="Arial"/>
                <w:szCs w:val="18"/>
              </w:rPr>
            </w:pPr>
            <w:r w:rsidRPr="00DB4279">
              <w:rPr>
                <w:rFonts w:ascii="Arial" w:hAnsi="Arial" w:cs="Arial"/>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00AB5CB1" w:rsidRPr="00DB4279" w:rsidRDefault="00AB5CB1" w:rsidP="00295C79">
            <w:pPr>
              <w:pStyle w:val="texto0"/>
              <w:spacing w:line="228"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w:rsidR="00AB5CB1" w:rsidRPr="00DB4279" w:rsidRDefault="00AB5CB1" w:rsidP="00AB5CB1">
      <w:pPr>
        <w:pStyle w:val="Texto"/>
        <w:spacing w:line="228" w:lineRule="exact"/>
        <w:rPr>
          <w:szCs w:val="18"/>
        </w:rPr>
      </w:pP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528"/>
        <w:gridCol w:w="5593"/>
      </w:tblGrid>
      <w:tr w:rsidR="00AB5CB1" w:rsidRPr="00DB4279" w:rsidTr="00295C79">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AB5CB1" w:rsidRPr="00DB4279" w:rsidRDefault="00AB5CB1" w:rsidP="00295C79">
            <w:pPr>
              <w:pStyle w:val="texto0"/>
              <w:spacing w:line="228" w:lineRule="exact"/>
              <w:ind w:firstLine="0"/>
              <w:rPr>
                <w:rFonts w:ascii="Arial" w:hAnsi="Arial" w:cs="Arial"/>
                <w:b/>
                <w:szCs w:val="18"/>
              </w:rPr>
            </w:pPr>
            <w:r w:rsidRPr="00DB4279">
              <w:rPr>
                <w:rFonts w:ascii="Arial" w:hAnsi="Arial" w:cs="Arial"/>
                <w:b/>
                <w:szCs w:val="18"/>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AB5CB1" w:rsidRPr="00DB4279" w:rsidRDefault="00AB5CB1" w:rsidP="00295C79">
            <w:pPr>
              <w:pStyle w:val="texto0"/>
              <w:spacing w:line="228" w:lineRule="exact"/>
              <w:ind w:firstLine="0"/>
              <w:rPr>
                <w:rFonts w:ascii="Arial" w:hAnsi="Arial" w:cs="Arial"/>
                <w:b/>
                <w:szCs w:val="18"/>
              </w:rPr>
            </w:pPr>
            <w:r w:rsidRPr="00DB4279">
              <w:rPr>
                <w:rFonts w:ascii="Arial" w:hAnsi="Arial" w:cs="Arial"/>
                <w:b/>
                <w:szCs w:val="18"/>
              </w:rPr>
              <w:t>Remolques, Carros de tren, Semirremolques y Contenedores</w:t>
            </w:r>
          </w:p>
        </w:tc>
      </w:tr>
      <w:tr w:rsidR="00AB5CB1" w:rsidRPr="00DB4279" w:rsidTr="00295C79">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Parachoques, neumáticos y rines;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Puertas y compartimientos de herramientas;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Caja de la batería y filtros de aire;</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Tanques de combustible;</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de la cabina / dormitorio;</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Rompevientos, deflectores y techo;</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Pared delantera;</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Lado izquierdo y derecho;</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Piso;</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Techo interior y exterior;</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y exterior de puertas;</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Sección inferior externa;</w:t>
            </w:r>
          </w:p>
          <w:p w:rsidR="00AB5CB1" w:rsidRPr="00DB4279" w:rsidRDefault="00AB5CB1" w:rsidP="00295C79">
            <w:pPr>
              <w:pStyle w:val="texto0"/>
              <w:spacing w:line="22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su caso, el sistema de refrigeración.</w:t>
            </w:r>
          </w:p>
        </w:tc>
      </w:tr>
    </w:tbl>
    <w:p w:rsidR="00AB5CB1" w:rsidRPr="00DB4279" w:rsidRDefault="00AB5CB1" w:rsidP="00AB5CB1">
      <w:pPr>
        <w:pStyle w:val="Texto"/>
        <w:spacing w:line="228" w:lineRule="exact"/>
        <w:rPr>
          <w:szCs w:val="18"/>
        </w:rPr>
      </w:pPr>
    </w:p>
    <w:p w:rsidR="00AB5CB1" w:rsidRPr="00DB4279" w:rsidRDefault="00AB5CB1" w:rsidP="00AB5CB1">
      <w:pPr>
        <w:pStyle w:val="texto0"/>
        <w:spacing w:line="228" w:lineRule="exact"/>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2"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line="252"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2"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52" w:lineRule="exact"/>
              <w:ind w:firstLine="0"/>
              <w:rPr>
                <w:rFonts w:ascii="Arial" w:hAnsi="Arial" w:cs="Arial"/>
                <w:szCs w:val="18"/>
              </w:rPr>
            </w:pPr>
            <w:r w:rsidRPr="00DB4279">
              <w:rPr>
                <w:rFonts w:ascii="Arial" w:hAnsi="Arial" w:cs="Arial"/>
                <w:szCs w:val="18"/>
              </w:rPr>
              <w:t>Anexe el procedimiento documentado para llevar a cabo la inspección de seguridad de los medios de transporte, contenedores, remolques y semirremolques. Este debe incluir, entre otros aspectos de acuerdo a su operación:</w:t>
            </w:r>
          </w:p>
          <w:p w:rsidR="00AB5CB1" w:rsidRPr="00DB4279" w:rsidRDefault="00AB5CB1" w:rsidP="00295C79">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inspección.</w:t>
            </w:r>
          </w:p>
          <w:p w:rsidR="00AB5CB1" w:rsidRPr="00DB4279" w:rsidRDefault="00AB5CB1" w:rsidP="00295C79">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Definición del lugar(es) donde se lleva a cabo la inspección e indicar si está monitoreada por el sistema de CCTV.</w:t>
            </w:r>
          </w:p>
          <w:p w:rsidR="00AB5CB1" w:rsidRPr="00DB4279" w:rsidRDefault="00AB5CB1" w:rsidP="00295C79">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Los puntos de revisión para medios de transporte, remolques, semirremolques y contenedores tanto de seguridad como aquellas de calidad.</w:t>
            </w:r>
          </w:p>
          <w:p w:rsidR="00AB5CB1" w:rsidRPr="00DB4279" w:rsidRDefault="00AB5CB1" w:rsidP="00295C79">
            <w:pPr>
              <w:pStyle w:val="texto0"/>
              <w:spacing w:line="252" w:lineRule="exact"/>
              <w:ind w:firstLine="0"/>
              <w:rPr>
                <w:rFonts w:ascii="Arial" w:hAnsi="Arial" w:cs="Arial"/>
                <w:szCs w:val="18"/>
              </w:rPr>
            </w:pPr>
            <w:r w:rsidRPr="00DB4279">
              <w:rPr>
                <w:rFonts w:ascii="Arial" w:hAnsi="Arial" w:cs="Arial"/>
                <w:szCs w:val="18"/>
              </w:rPr>
              <w:t>Anexar el formato establecido para la inspección de medios de transporte o vehículos de carga, contenedores, carros de tren, remolques y/o semirremolques.</w:t>
            </w:r>
          </w:p>
          <w:p w:rsidR="00AB5CB1" w:rsidRPr="00DB4279" w:rsidRDefault="00AB5CB1" w:rsidP="00295C79">
            <w:pPr>
              <w:pStyle w:val="texto0"/>
              <w:spacing w:line="252" w:lineRule="exact"/>
              <w:ind w:firstLine="0"/>
              <w:rPr>
                <w:rFonts w:ascii="Arial" w:hAnsi="Arial" w:cs="Arial"/>
                <w:szCs w:val="18"/>
              </w:rPr>
            </w:pPr>
            <w:r w:rsidRPr="00DB4279">
              <w:rPr>
                <w:rFonts w:ascii="Arial" w:hAnsi="Arial" w:cs="Arial"/>
                <w:szCs w:val="18"/>
              </w:rPr>
              <w:t>Indique si la reparación o mantenimiento de las unidades de transporte, contenedores o remolques se realizan en las mismas instalaciones o son llevados con un proveedor externo.</w:t>
            </w:r>
          </w:p>
        </w:tc>
      </w:tr>
    </w:tbl>
    <w:p w:rsidR="00AB5CB1" w:rsidRPr="00DB4279" w:rsidRDefault="00AB5CB1" w:rsidP="00AB5CB1">
      <w:pPr>
        <w:pStyle w:val="texto0"/>
        <w:spacing w:line="25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3"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line="252"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w:rsidR="00AB5CB1" w:rsidRPr="00DB4279" w:rsidTr="00295C79">
        <w:trPr>
          <w:trHeight w:val="20"/>
        </w:trPr>
        <w:tc>
          <w:tcPr>
            <w:tcW w:w="13173" w:type="dxa"/>
            <w:tcBorders>
              <w:top w:val="single" w:sz="6" w:space="0" w:color="auto"/>
            </w:tcBorders>
            <w:shd w:val="clear" w:color="auto" w:fill="auto"/>
          </w:tcPr>
          <w:p w:rsidR="00AB5CB1" w:rsidRPr="00DB4279" w:rsidRDefault="00AB5CB1" w:rsidP="00295C79">
            <w:pPr>
              <w:pStyle w:val="texto0"/>
              <w:spacing w:line="252"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AB5CB1" w:rsidRPr="00DB4279" w:rsidRDefault="00AB5CB1" w:rsidP="00295C79">
            <w:pPr>
              <w:pStyle w:val="texto0"/>
              <w:spacing w:line="252"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AB5CB1" w:rsidRPr="00DB4279" w:rsidRDefault="00AB5CB1" w:rsidP="00AB5CB1">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noWrap/>
          </w:tcPr>
          <w:p w:rsidR="00AB5CB1" w:rsidRPr="00DB4279" w:rsidRDefault="00AB5CB1" w:rsidP="00295C79">
            <w:pPr>
              <w:pStyle w:val="texto0"/>
              <w:spacing w:line="264"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AB5CB1" w:rsidRPr="00DB4279" w:rsidRDefault="00AB5CB1" w:rsidP="00295C79">
            <w:pPr>
              <w:pStyle w:val="texto0"/>
              <w:spacing w:line="26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6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line="264"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AB5CB1" w:rsidRPr="00DB4279" w:rsidRDefault="00AB5CB1" w:rsidP="00295C79">
            <w:pPr>
              <w:pStyle w:val="texto0"/>
              <w:spacing w:line="26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candado y/o sellos, para los contenedores, remolques y semirremolques vacíos, indique qué tipo utiliza.</w:t>
            </w:r>
          </w:p>
          <w:p w:rsidR="00AB5CB1" w:rsidRPr="00DB4279" w:rsidRDefault="00AB5CB1" w:rsidP="00295C79">
            <w:pPr>
              <w:pStyle w:val="texto0"/>
              <w:spacing w:line="26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algún contenedor, remolque y/o semirremolque como almacén de materia prima y/o algún otro tipo de mercancías, señale cómo mantiene la integridad y seguridad de las mismas.</w:t>
            </w:r>
          </w:p>
        </w:tc>
      </w:tr>
    </w:tbl>
    <w:p w:rsidR="00AB5CB1" w:rsidRPr="00DB4279" w:rsidRDefault="00AB5CB1" w:rsidP="00AB5CB1">
      <w:pPr>
        <w:pStyle w:val="texto0"/>
        <w:spacing w:line="264" w:lineRule="exact"/>
        <w:ind w:firstLine="0"/>
        <w:rPr>
          <w:rFonts w:ascii="Arial" w:hAnsi="Arial" w:cs="Arial"/>
          <w:szCs w:val="18"/>
        </w:rPr>
      </w:pPr>
    </w:p>
    <w:p w:rsidR="00AB5CB1" w:rsidRPr="00DB4279" w:rsidRDefault="00AB5CB1" w:rsidP="00AB5CB1">
      <w:pPr>
        <w:pStyle w:val="texto0"/>
        <w:spacing w:line="264" w:lineRule="exact"/>
        <w:rPr>
          <w:rFonts w:ascii="Arial" w:hAnsi="Arial" w:cs="Arial"/>
          <w:b/>
          <w:szCs w:val="18"/>
        </w:rPr>
      </w:pPr>
      <w:r w:rsidRPr="00DB4279">
        <w:rPr>
          <w:rFonts w:ascii="Arial" w:hAnsi="Arial" w:cs="Arial"/>
          <w:b/>
          <w:szCs w:val="18"/>
        </w:rPr>
        <w:t>8. Seguridad del personal.</w:t>
      </w:r>
    </w:p>
    <w:p w:rsidR="00AB5CB1" w:rsidRPr="00DB4279" w:rsidRDefault="00AB5CB1" w:rsidP="00AB5CB1">
      <w:pPr>
        <w:pStyle w:val="texto0"/>
        <w:spacing w:line="264" w:lineRule="exact"/>
        <w:ind w:left="224" w:right="72" w:firstLine="0"/>
        <w:rPr>
          <w:rFonts w:ascii="Arial" w:hAnsi="Arial" w:cs="Arial"/>
          <w:szCs w:val="18"/>
        </w:rPr>
      </w:pPr>
      <w:r w:rsidRPr="00DB4279">
        <w:rPr>
          <w:rFonts w:ascii="Arial" w:hAnsi="Arial" w:cs="Arial"/>
          <w:szCs w:val="18"/>
        </w:rPr>
        <w:t>Se debe contar con procedimientos documentados para el registro y evaluación de personas que desean obtener un empleo dentro de la empresa y establecer métodos para realizar verificaciones periódicas de los empleados actuales.</w:t>
      </w:r>
    </w:p>
    <w:p w:rsidR="00AB5CB1" w:rsidRPr="00DB4279" w:rsidRDefault="00AB5CB1" w:rsidP="00AB5CB1">
      <w:pPr>
        <w:pStyle w:val="texto0"/>
        <w:spacing w:line="264" w:lineRule="exact"/>
        <w:ind w:left="224" w:right="72" w:firstLine="0"/>
        <w:rPr>
          <w:rFonts w:ascii="Arial" w:hAnsi="Arial" w:cs="Arial"/>
          <w:szCs w:val="18"/>
        </w:rPr>
      </w:pPr>
      <w:r w:rsidRPr="00DB4279">
        <w:rPr>
          <w:rFonts w:ascii="Arial" w:hAnsi="Arial" w:cs="Arial"/>
          <w:szCs w:val="18"/>
        </w:rPr>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4"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64" w:lineRule="exact"/>
              <w:ind w:firstLine="0"/>
              <w:rPr>
                <w:rFonts w:ascii="Arial" w:hAnsi="Arial" w:cs="Arial"/>
                <w:b/>
                <w:szCs w:val="18"/>
              </w:rPr>
            </w:pPr>
            <w:r w:rsidRPr="00DB4279">
              <w:rPr>
                <w:rFonts w:ascii="Arial" w:hAnsi="Arial" w:cs="Arial"/>
                <w:b/>
                <w:szCs w:val="18"/>
              </w:rPr>
              <w:t>8.1 Verificación de antecedentes laborales.</w:t>
            </w:r>
          </w:p>
        </w:tc>
      </w:tr>
      <w:tr w:rsidR="00AB5CB1" w:rsidRPr="00DB4279" w:rsidTr="00295C79">
        <w:trPr>
          <w:trHeight w:val="20"/>
        </w:trPr>
        <w:tc>
          <w:tcPr>
            <w:tcW w:w="13132" w:type="dxa"/>
            <w:tcBorders>
              <w:top w:val="single" w:sz="4" w:space="0" w:color="auto"/>
              <w:left w:val="nil"/>
              <w:right w:val="nil"/>
            </w:tcBorders>
          </w:tcPr>
          <w:p w:rsidR="00AB5CB1" w:rsidRPr="00DB4279" w:rsidRDefault="00AB5CB1" w:rsidP="00295C79">
            <w:pPr>
              <w:pStyle w:val="texto0"/>
              <w:spacing w:line="264" w:lineRule="exact"/>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AB5CB1" w:rsidRPr="00DB4279" w:rsidRDefault="00AB5CB1" w:rsidP="00295C79">
            <w:pPr>
              <w:pStyle w:val="texto0"/>
              <w:spacing w:line="264" w:lineRule="exact"/>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00AB5CB1" w:rsidRPr="00DB4279" w:rsidRDefault="00AB5CB1" w:rsidP="00295C79">
            <w:pPr>
              <w:pStyle w:val="texto0"/>
              <w:spacing w:line="264" w:lineRule="exact"/>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w:rsidR="00AB5CB1" w:rsidRPr="00DB4279" w:rsidRDefault="00AB5CB1" w:rsidP="00AB5CB1">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Requisitos y documentación exigida.</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Pruebas y exámenes solicitados.</w:t>
            </w:r>
          </w:p>
          <w:p w:rsidR="00AB5CB1" w:rsidRPr="00DB4279" w:rsidRDefault="00AB5CB1" w:rsidP="00295C79">
            <w:pPr>
              <w:pStyle w:val="texto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AB5CB1" w:rsidRPr="00DB4279" w:rsidRDefault="00AB5CB1"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previo a la contratación, el candidato debe firmar un acuerdo de confidencialidad o un documento similar.</w:t>
            </w:r>
          </w:p>
          <w:p w:rsidR="00AB5CB1" w:rsidRPr="00DB4279" w:rsidRDefault="00AB5CB1" w:rsidP="00295C79">
            <w:pPr>
              <w:pStyle w:val="texto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AB5CB1" w:rsidRPr="00DB4279" w:rsidRDefault="00AB5CB1" w:rsidP="00295C79">
            <w:pPr>
              <w:pStyle w:val="texto0"/>
              <w:ind w:firstLine="0"/>
              <w:rPr>
                <w:rFonts w:ascii="Arial" w:hAnsi="Arial" w:cs="Arial"/>
                <w:szCs w:val="18"/>
              </w:rPr>
            </w:pPr>
            <w:r w:rsidRPr="00DB4279">
              <w:rPr>
                <w:rFonts w:ascii="Arial" w:hAnsi="Arial" w:cs="Arial"/>
                <w:szCs w:val="18"/>
              </w:rPr>
              <w:t>Los procedimientos para la contratación del personal podrán incluir:</w:t>
            </w:r>
          </w:p>
          <w:p w:rsidR="00AB5CB1" w:rsidRPr="00DB4279" w:rsidRDefault="00AB5CB1" w:rsidP="00295C79">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Comprobaciones exhaustivas de los antecedentes laborales y personales de los nuevos empleados.</w:t>
            </w:r>
          </w:p>
          <w:p w:rsidR="00AB5CB1" w:rsidRPr="00DB4279" w:rsidRDefault="00AB5CB1" w:rsidP="00295C79">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Cláusulas de confidencialidad y responsabilidad en los contratos de los empleados.</w:t>
            </w:r>
          </w:p>
          <w:p w:rsidR="00AB5CB1" w:rsidRPr="00DB4279" w:rsidRDefault="00AB5CB1" w:rsidP="00295C79">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Requerimientos específicos para puestos críticos.</w:t>
            </w:r>
          </w:p>
          <w:p w:rsidR="00AB5CB1" w:rsidRPr="00DB4279" w:rsidRDefault="00AB5CB1" w:rsidP="00295C79">
            <w:pPr>
              <w:pStyle w:val="texto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En su caso, la actualización periódica del estudio socioeconómico y físico/médico de los empleados que trabajen en áreas críticas y/o sensibles.</w:t>
            </w:r>
          </w:p>
        </w:tc>
      </w:tr>
    </w:tbl>
    <w:p w:rsidR="00AB5CB1" w:rsidRPr="00C07684" w:rsidRDefault="00AB5CB1" w:rsidP="00AB5CB1">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8.2 Procedimiento para baja del personal.</w:t>
            </w:r>
          </w:p>
        </w:tc>
      </w:tr>
    </w:tbl>
    <w:p w:rsidR="00AB5CB1" w:rsidRPr="00DB4279" w:rsidRDefault="00AB5CB1" w:rsidP="00AB5CB1">
      <w:pPr>
        <w:pStyle w:val="Texto"/>
        <w:spacing w:before="40" w:after="40"/>
        <w:rPr>
          <w:szCs w:val="18"/>
        </w:rPr>
      </w:pPr>
    </w:p>
    <w:p w:rsidR="00AB5CB1" w:rsidRPr="00DB4279" w:rsidRDefault="00AB5CB1" w:rsidP="00AB5CB1">
      <w:pPr>
        <w:pStyle w:val="Texto"/>
        <w:spacing w:before="40" w:after="40"/>
        <w:rPr>
          <w:szCs w:val="18"/>
        </w:rPr>
      </w:pPr>
      <w:r w:rsidRPr="00DB4279">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D9D9D9"/>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D9D9D9"/>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realiza la entrega de identificaciones, controles de acceso y demás equipo.</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cuentan con un registro y/o formato, en que se identifique y asegure la entrega de material y baja en sistemas informáticos (en su caso, favor de anexar).</w:t>
            </w:r>
          </w:p>
          <w:p w:rsidR="00AB5CB1" w:rsidRPr="00DB4279" w:rsidRDefault="00AB5CB1" w:rsidP="00295C79">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AB5CB1" w:rsidRPr="00DB4279" w:rsidRDefault="00AB5CB1" w:rsidP="00AB5CB1">
      <w:pPr>
        <w:pStyle w:val="texto0"/>
        <w:spacing w:before="40" w:after="40"/>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cantSplit/>
          <w:trHeight w:val="232"/>
        </w:trPr>
        <w:tc>
          <w:tcPr>
            <w:tcW w:w="13104"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before="40" w:after="40"/>
              <w:ind w:firstLine="0"/>
              <w:rPr>
                <w:rFonts w:ascii="Arial" w:hAnsi="Arial" w:cs="Arial"/>
                <w:b/>
                <w:szCs w:val="18"/>
              </w:rPr>
            </w:pPr>
            <w:r w:rsidRPr="00DB4279">
              <w:rPr>
                <w:rFonts w:ascii="Arial" w:hAnsi="Arial" w:cs="Arial"/>
                <w:b/>
                <w:szCs w:val="18"/>
              </w:rPr>
              <w:t>8.3 Administración de personal.</w:t>
            </w:r>
          </w:p>
        </w:tc>
      </w:tr>
      <w:tr w:rsidR="00AB5CB1" w:rsidRPr="00DB4279" w:rsidTr="00295C79">
        <w:trPr>
          <w:cantSplit/>
        </w:trPr>
        <w:tc>
          <w:tcPr>
            <w:tcW w:w="13104" w:type="dxa"/>
            <w:tcBorders>
              <w:top w:val="single" w:sz="6" w:space="0" w:color="auto"/>
              <w:left w:val="nil"/>
              <w:bottom w:val="nil"/>
              <w:right w:val="nil"/>
            </w:tcBorders>
          </w:tcPr>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AB5CB1" w:rsidRPr="00DB4279" w:rsidRDefault="00AB5CB1" w:rsidP="00295C79">
            <w:pPr>
              <w:pStyle w:val="texto0"/>
              <w:spacing w:before="40" w:after="40"/>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bl>
    <w:p w:rsidR="00AB5CB1" w:rsidRPr="00DB4279" w:rsidRDefault="00AB5CB1" w:rsidP="00AB5CB1">
      <w:pPr>
        <w:pStyle w:val="texto0"/>
        <w:spacing w:before="40" w:after="4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C07684" w:rsidTr="00295C79">
        <w:trPr>
          <w:trHeight w:val="20"/>
        </w:trPr>
        <w:tc>
          <w:tcPr>
            <w:tcW w:w="8546" w:type="dxa"/>
            <w:tcBorders>
              <w:top w:val="single" w:sz="6" w:space="0" w:color="auto"/>
              <w:left w:val="single" w:sz="6" w:space="0" w:color="auto"/>
              <w:bottom w:val="single" w:sz="6" w:space="0" w:color="auto"/>
              <w:right w:val="single" w:sz="6" w:space="0" w:color="auto"/>
            </w:tcBorders>
            <w:shd w:val="pct12" w:color="auto" w:fill="auto"/>
            <w:noWrap/>
          </w:tcPr>
          <w:p w:rsidR="00AB5CB1" w:rsidRPr="00C07684" w:rsidRDefault="00AB5CB1" w:rsidP="00295C79">
            <w:pPr>
              <w:pStyle w:val="texto0"/>
              <w:spacing w:before="40" w:after="40"/>
              <w:ind w:firstLine="0"/>
              <w:rPr>
                <w:rFonts w:ascii="Arial" w:hAnsi="Arial" w:cs="Arial"/>
                <w:b/>
                <w:szCs w:val="18"/>
              </w:rPr>
            </w:pPr>
            <w:r w:rsidRPr="00C07684">
              <w:rPr>
                <w:rFonts w:ascii="Arial" w:hAnsi="Arial" w:cs="Arial"/>
                <w:b/>
                <w:szCs w:val="18"/>
              </w:rPr>
              <w:t>Respuesta:</w:t>
            </w:r>
          </w:p>
        </w:tc>
        <w:tc>
          <w:tcPr>
            <w:tcW w:w="4558" w:type="dxa"/>
            <w:tcBorders>
              <w:top w:val="single" w:sz="6" w:space="0" w:color="auto"/>
              <w:left w:val="single" w:sz="6" w:space="0" w:color="auto"/>
              <w:bottom w:val="single" w:sz="6" w:space="0" w:color="auto"/>
              <w:right w:val="single" w:sz="6" w:space="0" w:color="auto"/>
            </w:tcBorders>
            <w:shd w:val="pct12" w:color="auto" w:fill="auto"/>
          </w:tcPr>
          <w:p w:rsidR="00AB5CB1" w:rsidRPr="00C07684" w:rsidRDefault="00AB5CB1" w:rsidP="00295C79">
            <w:pPr>
              <w:pStyle w:val="texto0"/>
              <w:spacing w:before="40" w:after="40"/>
              <w:ind w:firstLine="0"/>
              <w:rPr>
                <w:rFonts w:ascii="Arial" w:hAnsi="Arial" w:cs="Arial"/>
                <w:b/>
                <w:szCs w:val="18"/>
              </w:rPr>
            </w:pPr>
            <w:r w:rsidRPr="00C07684">
              <w:rPr>
                <w:rFonts w:ascii="Arial" w:hAnsi="Arial" w:cs="Arial"/>
                <w:b/>
                <w:szCs w:val="18"/>
              </w:rPr>
              <w:t>Notas Explicativas:</w:t>
            </w:r>
          </w:p>
        </w:tc>
      </w:tr>
      <w:tr w:rsidR="00AB5CB1" w:rsidRPr="00C07684" w:rsidTr="00295C79">
        <w:trPr>
          <w:trHeight w:val="20"/>
        </w:trPr>
        <w:tc>
          <w:tcPr>
            <w:tcW w:w="8546" w:type="dxa"/>
            <w:tcBorders>
              <w:top w:val="single" w:sz="6" w:space="0" w:color="auto"/>
              <w:left w:val="single" w:sz="6" w:space="0" w:color="auto"/>
              <w:bottom w:val="single" w:sz="6" w:space="0" w:color="auto"/>
              <w:right w:val="single" w:sz="6" w:space="0" w:color="auto"/>
            </w:tcBorders>
            <w:shd w:val="clear" w:color="auto" w:fill="auto"/>
          </w:tcPr>
          <w:p w:rsidR="00AB5CB1" w:rsidRPr="00C07684" w:rsidRDefault="00AB5CB1" w:rsidP="00295C79">
            <w:pPr>
              <w:pStyle w:val="texto0"/>
              <w:spacing w:before="40" w:after="40"/>
              <w:ind w:firstLine="0"/>
              <w:rPr>
                <w:rFonts w:ascii="Arial" w:hAnsi="Arial" w:cs="Arial"/>
                <w:szCs w:val="18"/>
              </w:rPr>
            </w:pPr>
          </w:p>
        </w:tc>
        <w:tc>
          <w:tcPr>
            <w:tcW w:w="4558" w:type="dxa"/>
            <w:tcBorders>
              <w:top w:val="single" w:sz="6" w:space="0" w:color="auto"/>
              <w:left w:val="single" w:sz="6" w:space="0" w:color="auto"/>
              <w:bottom w:val="single" w:sz="6" w:space="0" w:color="auto"/>
              <w:right w:val="single" w:sz="6" w:space="0" w:color="auto"/>
            </w:tcBorders>
            <w:shd w:val="clear" w:color="auto" w:fill="auto"/>
          </w:tcPr>
          <w:p w:rsidR="00AB5CB1" w:rsidRPr="00C07684" w:rsidRDefault="00AB5CB1" w:rsidP="00295C79">
            <w:pPr>
              <w:pStyle w:val="texto0"/>
              <w:spacing w:before="40" w:after="40"/>
              <w:ind w:firstLine="0"/>
              <w:rPr>
                <w:rFonts w:ascii="Arial" w:hAnsi="Arial" w:cs="Arial"/>
                <w:szCs w:val="18"/>
              </w:rPr>
            </w:pPr>
            <w:r w:rsidRPr="00C07684">
              <w:rPr>
                <w:rFonts w:ascii="Arial" w:hAnsi="Arial" w:cs="Arial"/>
                <w:szCs w:val="18"/>
              </w:rPr>
              <w:t>Indique si la empresa cuenta con un sistema o base de datos actualizada, tanto del personal empleado directamente, como aquel contratado a través de una empresa proveedora de servicios:</w:t>
            </w:r>
          </w:p>
          <w:p w:rsidR="00AB5CB1" w:rsidRPr="00C07684" w:rsidRDefault="00AB5CB1" w:rsidP="00295C79">
            <w:pPr>
              <w:pStyle w:val="texto0"/>
              <w:spacing w:before="40" w:after="40"/>
              <w:ind w:left="432" w:hanging="432"/>
              <w:rPr>
                <w:rFonts w:ascii="Arial" w:hAnsi="Arial" w:cs="Arial"/>
                <w:szCs w:val="18"/>
              </w:rPr>
            </w:pPr>
            <w:r w:rsidRPr="00C07684">
              <w:rPr>
                <w:rFonts w:ascii="Arial" w:hAnsi="Arial" w:cs="Arial"/>
                <w:szCs w:val="18"/>
              </w:rPr>
              <w:t>●</w:t>
            </w:r>
            <w:r w:rsidRPr="00C07684">
              <w:rPr>
                <w:rFonts w:ascii="Arial" w:hAnsi="Arial" w:cs="Arial"/>
                <w:szCs w:val="18"/>
              </w:rPr>
              <w:tab/>
              <w:t>Este personal, deberá estar contratado de acuerdo con las leyes y reglamentos de orden laboral vigentes.</w:t>
            </w:r>
          </w:p>
        </w:tc>
      </w:tr>
    </w:tbl>
    <w:p w:rsidR="00AB5CB1" w:rsidRPr="00DB4279" w:rsidRDefault="00AB5CB1" w:rsidP="00AB5CB1">
      <w:pPr>
        <w:pStyle w:val="texto0"/>
        <w:spacing w:after="0"/>
        <w:rPr>
          <w:rFonts w:ascii="Arial" w:hAnsi="Arial" w:cs="Arial"/>
          <w:szCs w:val="18"/>
        </w:rPr>
      </w:pPr>
    </w:p>
    <w:p w:rsidR="00AB5CB1" w:rsidRPr="00DB4279" w:rsidRDefault="00AB5CB1" w:rsidP="00AB5CB1">
      <w:pPr>
        <w:pStyle w:val="texto0"/>
        <w:spacing w:after="80"/>
        <w:rPr>
          <w:rFonts w:ascii="Arial" w:hAnsi="Arial" w:cs="Arial"/>
          <w:b/>
          <w:szCs w:val="18"/>
        </w:rPr>
      </w:pPr>
      <w:r w:rsidRPr="00DB4279">
        <w:rPr>
          <w:rFonts w:ascii="Arial" w:hAnsi="Arial" w:cs="Arial"/>
          <w:b/>
          <w:szCs w:val="18"/>
        </w:rPr>
        <w:t>9. Seguridad de la información y documentación.</w:t>
      </w:r>
    </w:p>
    <w:p w:rsidR="00AB5CB1" w:rsidRPr="00DB4279" w:rsidRDefault="00AB5CB1" w:rsidP="00AB5CB1">
      <w:pPr>
        <w:pStyle w:val="texto0"/>
        <w:spacing w:after="80"/>
        <w:ind w:left="238" w:right="72" w:firstLine="0"/>
        <w:rPr>
          <w:rFonts w:ascii="Arial" w:hAnsi="Arial" w:cs="Arial"/>
          <w:szCs w:val="18"/>
        </w:rPr>
      </w:pPr>
      <w:r w:rsidRPr="00DB4279">
        <w:rPr>
          <w:rFonts w:ascii="Arial" w:hAnsi="Arial" w:cs="Arial"/>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9.1 Clasificación y manejo de documentos.</w:t>
            </w:r>
          </w:p>
        </w:tc>
      </w:tr>
      <w:tr w:rsidR="00AB5CB1" w:rsidRPr="00DB4279" w:rsidTr="00295C79">
        <w:trPr>
          <w:trHeight w:val="20"/>
        </w:trPr>
        <w:tc>
          <w:tcPr>
            <w:tcW w:w="13132" w:type="dxa"/>
            <w:tcBorders>
              <w:top w:val="single" w:sz="6" w:space="0" w:color="auto"/>
              <w:left w:val="nil"/>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w:rsidR="00AB5CB1" w:rsidRPr="00DB4279" w:rsidRDefault="00AB5CB1" w:rsidP="00AB5CB1">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Anexe el procedimiento documentado para el registro, control y almacenamiento de documentación impresa (clasificación y archivo de documentos).</w:t>
            </w:r>
          </w:p>
          <w:p w:rsidR="00AB5CB1" w:rsidRPr="00DB4279" w:rsidRDefault="00AB5CB1" w:rsidP="00295C79">
            <w:pPr>
              <w:pStyle w:val="texto0"/>
              <w:spacing w:after="80"/>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Los procedimientos podrán incluir:</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szCs w:val="18"/>
              </w:rPr>
              <w:t>Registro de control para entrega, préstamo, entre otros de documentación.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b/>
                <w:szCs w:val="18"/>
              </w:rPr>
              <w:tab/>
            </w:r>
            <w:r w:rsidRPr="00DB4279">
              <w:rPr>
                <w:rFonts w:ascii="Arial" w:hAnsi="Arial" w:cs="Arial"/>
                <w:szCs w:val="18"/>
              </w:rPr>
              <w:t>Acceso restringido al área de archivos.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Políticas de almacenamiento y clasificación.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AB5CB1" w:rsidRPr="00DB4279" w:rsidRDefault="00AB5CB1" w:rsidP="00AB5CB1">
      <w:pPr>
        <w:pStyle w:val="texto0"/>
        <w:spacing w:after="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80"/>
              <w:ind w:firstLine="0"/>
              <w:rPr>
                <w:rFonts w:ascii="Arial" w:hAnsi="Arial" w:cs="Arial"/>
                <w:b/>
                <w:szCs w:val="18"/>
              </w:rPr>
            </w:pPr>
            <w:r w:rsidRPr="00DB4279">
              <w:rPr>
                <w:rFonts w:ascii="Arial" w:hAnsi="Arial" w:cs="Arial"/>
                <w:b/>
                <w:szCs w:val="18"/>
              </w:rPr>
              <w:t>9.2 Seguridad de la tecnología de la información.</w:t>
            </w:r>
          </w:p>
        </w:tc>
      </w:tr>
      <w:tr w:rsidR="00AB5CB1" w:rsidRPr="00DB4279" w:rsidTr="00295C79">
        <w:trPr>
          <w:trHeight w:val="20"/>
        </w:trPr>
        <w:tc>
          <w:tcPr>
            <w:tcW w:w="13170" w:type="dxa"/>
            <w:tcBorders>
              <w:top w:val="single" w:sz="6" w:space="0" w:color="auto"/>
              <w:left w:val="nil"/>
              <w:right w:val="nil"/>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AB5CB1" w:rsidRPr="00DB4279" w:rsidRDefault="00AB5CB1" w:rsidP="00AB5CB1">
      <w:pPr>
        <w:pStyle w:val="texto0"/>
        <w:spacing w:after="0"/>
        <w:rPr>
          <w:rFonts w:ascii="Arial" w:hAnsi="Arial" w:cs="Arial"/>
          <w:szCs w:val="18"/>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bottom w:val="single" w:sz="4" w:space="0" w:color="auto"/>
            </w:tcBorders>
            <w:shd w:val="clear" w:color="auto" w:fill="D9D9D9"/>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bottom w:val="single" w:sz="4" w:space="0" w:color="auto"/>
            </w:tcBorders>
            <w:shd w:val="clear" w:color="auto" w:fill="D9D9D9"/>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4" w:space="0" w:color="auto"/>
              <w:bottom w:val="single" w:sz="4" w:space="0" w:color="auto"/>
              <w:right w:val="single" w:sz="4" w:space="0" w:color="auto"/>
            </w:tcBorders>
          </w:tcPr>
          <w:p w:rsidR="00AB5CB1" w:rsidRPr="00DB4279" w:rsidRDefault="00AB5CB1" w:rsidP="00295C79">
            <w:pPr>
              <w:pStyle w:val="texto0"/>
              <w:spacing w:after="8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Describa el procedimiento para archivar su información y protegerla de posibles pérdidas. Asegúrese de incluir los siguientes puntos: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la frecuencia con que se llevan a cabo las copias de respaldo de la información.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Quién tiene acceso a los mismos y quién autoriza la recuperación de la información.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Describa el procedimiento para la protección de sus sistemas informáticos y como garantizan la seguridad de la información, asegúrese de indicar lo siguiente:</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los sistemas están protegidos bajo contraseñas y con qué frecuencia son modificadas.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si existen políticas de seguridad de la información para su protección.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los mecanismos o sistemas para detectar el abuso o intrusión de personas no autorizadas a sus sistemas.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las políticas correctivas y/o sanciones en caso de la detección de alguna violación a las políticas de seguridad de la información.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Señale si los socios comerciales tienen acceso a los sistemas informáticos de la empresa. En su caso, indique qué programas y cómo controlan el acceso a los mismos.</w:t>
            </w:r>
          </w:p>
          <w:p w:rsidR="00AB5CB1" w:rsidRPr="00DB4279" w:rsidRDefault="00AB5CB1" w:rsidP="00295C79">
            <w:pPr>
              <w:pStyle w:val="texto0"/>
              <w:spacing w:after="80"/>
              <w:ind w:firstLine="0"/>
              <w:rPr>
                <w:rFonts w:ascii="Arial" w:hAnsi="Arial" w:cs="Arial"/>
                <w:i/>
                <w:szCs w:val="18"/>
              </w:rPr>
            </w:pPr>
            <w:r w:rsidRPr="00DB4279">
              <w:rPr>
                <w:rFonts w:ascii="Arial" w:hAnsi="Arial" w:cs="Arial"/>
                <w:szCs w:val="18"/>
              </w:rPr>
              <w:t>Indique si el equipo de cómputo cuenta con un sistema de respaldo de suministro eléctrico que permita la continuidad del negocio.</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Los procedimientos referentes al respaldo de la información de la empresa podrán incluir:</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Cómo y por cuánto tiempo se almacenan los datos.</w:t>
            </w:r>
          </w:p>
          <w:p w:rsidR="00AB5CB1" w:rsidRPr="00DB4279" w:rsidRDefault="00AB5CB1" w:rsidP="00295C79">
            <w:pPr>
              <w:pStyle w:val="texto0"/>
              <w:spacing w:after="80"/>
              <w:ind w:left="432" w:hanging="432"/>
              <w:rPr>
                <w:rFonts w:ascii="Arial" w:hAnsi="Arial" w:cs="Arial"/>
                <w:b/>
                <w:szCs w:val="18"/>
              </w:rPr>
            </w:pPr>
            <w:r w:rsidRPr="00DB4279">
              <w:rPr>
                <w:rFonts w:ascii="Arial" w:hAnsi="Arial" w:cs="Arial"/>
                <w:b/>
                <w:szCs w:val="18"/>
              </w:rPr>
              <w:t>b)</w:t>
            </w:r>
            <w:r w:rsidRPr="00DB4279">
              <w:rPr>
                <w:rFonts w:ascii="Arial" w:hAnsi="Arial" w:cs="Arial"/>
                <w:szCs w:val="18"/>
              </w:rPr>
              <w:tab/>
              <w:t>Plan de continuidad del negocio en caso de incidente y de cómo recuperar la información.</w:t>
            </w:r>
          </w:p>
        </w:tc>
      </w:tr>
    </w:tbl>
    <w:p w:rsidR="00AB5CB1" w:rsidRPr="00F11239" w:rsidRDefault="00AB5CB1" w:rsidP="00AB5CB1">
      <w:pPr>
        <w:rPr>
          <w:sz w:val="2"/>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4" w:space="0" w:color="auto"/>
              <w:right w:val="single" w:sz="4" w:space="0" w:color="auto"/>
            </w:tcBorders>
          </w:tcPr>
          <w:p w:rsidR="00AB5CB1" w:rsidRPr="00DB4279" w:rsidRDefault="00AB5CB1" w:rsidP="00295C79">
            <w:pPr>
              <w:pStyle w:val="texto0"/>
              <w:spacing w:after="8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Frecuencia y localización de las copias de seguridad y de la información archivada.</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Si las copias de seguridad se almacenan en sitios alternativos a las instalaciones donde se encuentra el CPD (centro de proceso de datos).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Pruebas de la validez de la recuperación de los datos a partir de copias de seguridad.</w:t>
            </w:r>
          </w:p>
          <w:p w:rsidR="00AB5CB1" w:rsidRPr="00DB4279" w:rsidRDefault="00AB5CB1" w:rsidP="00295C79">
            <w:pPr>
              <w:pStyle w:val="texto0"/>
              <w:spacing w:after="80"/>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80"/>
              <w:ind w:firstLine="0"/>
              <w:rPr>
                <w:rFonts w:ascii="Arial" w:hAnsi="Arial" w:cs="Arial"/>
                <w:szCs w:val="18"/>
              </w:rPr>
            </w:pPr>
            <w:r w:rsidRPr="00DB4279">
              <w:rPr>
                <w:rFonts w:ascii="Arial" w:hAnsi="Arial" w:cs="Arial"/>
                <w:szCs w:val="18"/>
              </w:rPr>
              <w:t>Los procedimientos referentes a la protección de la información de la empresa podrán incluir:</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Una política actualizada y documentada de protección de los sistemas informáticos de la empresa de accesos no autorizados y destrucción deliberada o pérdida de la información.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Detalle si opera con sistemas múltiples (sedes/sitios) y cómo se controlan dichos sistemas.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Quién es responsable de la protección del sistema informático de la empresa (la responsabilidad no debería estar limitada a una persona, sino a varias, de forma que cada uno pueda controlar las acciones del resto).</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Formato de las contraseñas, frecuencia de cambios y quién proporciona esas contraseñas.</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Nombre del cortafuegos "firewall" y anti-virus utilizados (incluir lo relacionado al licenciamiento).</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Eliminación, mantenimiento o actualización de los detalles de usuario.</w:t>
            </w:r>
          </w:p>
          <w:p w:rsidR="00AB5CB1" w:rsidRPr="00DB4279" w:rsidRDefault="00AB5CB1" w:rsidP="00295C79">
            <w:pPr>
              <w:pStyle w:val="texto0"/>
              <w:spacing w:after="8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Medidas previstas para tratar incidentes en caso de que el sistema se vea comprometido.</w:t>
            </w:r>
          </w:p>
        </w:tc>
      </w:tr>
    </w:tbl>
    <w:p w:rsidR="00AB5CB1" w:rsidRPr="00DB4279" w:rsidRDefault="00AB5CB1" w:rsidP="00AB5CB1">
      <w:pPr>
        <w:pStyle w:val="texto0"/>
        <w:spacing w:after="40" w:line="194" w:lineRule="exact"/>
        <w:rPr>
          <w:rFonts w:ascii="Arial" w:hAnsi="Arial" w:cs="Arial"/>
          <w:szCs w:val="18"/>
        </w:rPr>
      </w:pPr>
      <w:r w:rsidRPr="00DB4279">
        <w:rPr>
          <w:rFonts w:ascii="Arial" w:hAnsi="Arial" w:cs="Arial"/>
          <w:b/>
          <w:szCs w:val="18"/>
        </w:rPr>
        <w:t>10. Capacitación en seguridad y concientización.</w:t>
      </w:r>
    </w:p>
    <w:p w:rsidR="00AB5CB1" w:rsidRPr="00DB4279" w:rsidRDefault="00AB5CB1" w:rsidP="00AB5CB1">
      <w:pPr>
        <w:pStyle w:val="texto0"/>
        <w:spacing w:after="40" w:line="194" w:lineRule="exact"/>
        <w:ind w:left="224" w:right="72" w:hanging="14"/>
        <w:rPr>
          <w:rFonts w:ascii="Arial" w:hAnsi="Arial" w:cs="Arial"/>
          <w:szCs w:val="18"/>
        </w:rPr>
      </w:pPr>
      <w:r w:rsidRPr="00DB4279">
        <w:rPr>
          <w:rFonts w:ascii="Arial" w:hAnsi="Arial" w:cs="Arial"/>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10.1 Capacitación y concientización sobre amenazas.</w:t>
            </w:r>
          </w:p>
        </w:tc>
      </w:tr>
    </w:tbl>
    <w:p w:rsidR="00AB5CB1" w:rsidRPr="00DB4279" w:rsidRDefault="00AB5CB1" w:rsidP="00AB5CB1">
      <w:pPr>
        <w:pStyle w:val="texto0"/>
        <w:spacing w:after="40" w:line="194" w:lineRule="exact"/>
        <w:ind w:firstLine="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AB5CB1" w:rsidRPr="00DB4279" w:rsidRDefault="00AB5CB1" w:rsidP="00AB5CB1">
      <w:pPr>
        <w:pStyle w:val="texto0"/>
        <w:spacing w:after="40" w:line="194" w:lineRule="exact"/>
        <w:ind w:firstLine="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w:rsidR="00AB5CB1" w:rsidRPr="00DB4279" w:rsidRDefault="00AB5CB1" w:rsidP="00AB5CB1">
      <w:pPr>
        <w:pStyle w:val="texto0"/>
        <w:spacing w:after="40" w:line="194" w:lineRule="exact"/>
        <w:ind w:firstLine="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AB5CB1" w:rsidRPr="00DB4279" w:rsidRDefault="00AB5CB1" w:rsidP="00AB5CB1">
      <w:pPr>
        <w:pStyle w:val="texto0"/>
        <w:spacing w:after="40" w:line="194" w:lineRule="exact"/>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w:rsidR="00AB5CB1" w:rsidRPr="00DB4279" w:rsidTr="00295C79">
        <w:trPr>
          <w:trHeight w:val="20"/>
        </w:trPr>
        <w:tc>
          <w:tcPr>
            <w:tcW w:w="8656"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476"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656"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p>
        </w:tc>
        <w:tc>
          <w:tcPr>
            <w:tcW w:w="4476"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194" w:lineRule="exact"/>
              <w:ind w:firstLine="0"/>
              <w:rPr>
                <w:rFonts w:ascii="Arial" w:hAnsi="Arial" w:cs="Arial"/>
                <w:szCs w:val="18"/>
              </w:rPr>
            </w:pPr>
            <w:r w:rsidRPr="00DB4279">
              <w:rPr>
                <w:rFonts w:ascii="Arial" w:hAnsi="Arial" w:cs="Arial"/>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Breve descripción de los temas que se imparten en el programa.</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qué momento se imparten. (Inducción, períodos específicos, derivado de auditorías, incidentes de seguridad, etc.).</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Periodicidad de las capacitaciones, así como, las actualizaciones y reforzamiento.</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de qué forma se documenta la participación en las capacitaciones de seguridad en la cadena de suministros (videos, fotografías, minutas, listas de asistencias, intranet u otro sistema, material didáctico, presentaciones en PowerPoint, folletos, etc.).</w:t>
            </w:r>
          </w:p>
          <w:p w:rsidR="00AB5CB1" w:rsidRPr="00DB4279" w:rsidRDefault="00AB5CB1" w:rsidP="00295C79">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Explique cómo se fomenta la participación de los empleados en cuestiones de seguridad en la cadena de suministros.</w:t>
            </w:r>
          </w:p>
        </w:tc>
      </w:tr>
      <w:tr w:rsidR="00AB5CB1" w:rsidRPr="00DB4279" w:rsidTr="00295C79">
        <w:tblPrEx>
          <w:tblCellMar>
            <w:left w:w="85" w:type="dxa"/>
            <w:right w:w="85" w:type="dxa"/>
          </w:tblCellMar>
        </w:tblPrEx>
        <w:trPr>
          <w:trHeight w:val="20"/>
        </w:trPr>
        <w:tc>
          <w:tcPr>
            <w:tcW w:w="13131" w:type="dxa"/>
            <w:gridSpan w:val="2"/>
            <w:tcBorders>
              <w:top w:val="single" w:sz="6" w:space="0" w:color="auto"/>
              <w:left w:val="single" w:sz="6" w:space="0" w:color="auto"/>
              <w:bottom w:val="single" w:sz="4" w:space="0" w:color="auto"/>
              <w:right w:val="single" w:sz="6" w:space="0" w:color="auto"/>
            </w:tcBorders>
            <w:shd w:val="clear" w:color="auto" w:fill="D9D9D9"/>
          </w:tcPr>
          <w:p w:rsidR="00AB5CB1" w:rsidRPr="00DB4279" w:rsidRDefault="00AB5CB1" w:rsidP="00295C79">
            <w:pPr>
              <w:pStyle w:val="texto0"/>
              <w:spacing w:after="40" w:line="240" w:lineRule="auto"/>
              <w:ind w:firstLine="0"/>
              <w:rPr>
                <w:rFonts w:ascii="Arial" w:hAnsi="Arial" w:cs="Arial"/>
                <w:b/>
                <w:szCs w:val="18"/>
              </w:rPr>
            </w:pPr>
            <w:r w:rsidRPr="00DB4279">
              <w:rPr>
                <w:rFonts w:ascii="Arial" w:hAnsi="Arial" w:cs="Arial"/>
                <w:b/>
                <w:szCs w:val="18"/>
              </w:rPr>
              <w:t>10.2 Concientización a los operadores de los medios de transporte.</w:t>
            </w:r>
          </w:p>
        </w:tc>
      </w:tr>
    </w:tbl>
    <w:p w:rsidR="00AB5CB1" w:rsidRPr="00DB4279" w:rsidRDefault="00AB5CB1" w:rsidP="00AB5CB1">
      <w:pPr>
        <w:pStyle w:val="texto0"/>
        <w:spacing w:after="40" w:line="240" w:lineRule="auto"/>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w:rsidR="00AB5CB1" w:rsidRPr="00DB4279" w:rsidRDefault="00AB5CB1" w:rsidP="00AB5CB1">
      <w:pPr>
        <w:pStyle w:val="texto0"/>
        <w:spacing w:after="40" w:line="240" w:lineRule="auto"/>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y/o choferes conozcan todas las políticas de seguridad y procedimientos establecidos.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AB5CB1" w:rsidRPr="00DB4279" w:rsidRDefault="00AB5CB1" w:rsidP="00295C79">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AB5CB1" w:rsidRPr="00DB4279" w:rsidRDefault="00AB5CB1" w:rsidP="00295C79">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20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AB5CB1" w:rsidRPr="00DB4279" w:rsidRDefault="00AB5CB1" w:rsidP="00295C79">
            <w:pPr>
              <w:pStyle w:val="texto0"/>
              <w:spacing w:after="40" w:line="20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lleva a cabo esta difusión.</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temas que se cubren.</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 (videos, listas de asistencia, folletos, etc,).</w:t>
            </w:r>
          </w:p>
          <w:p w:rsidR="00AB5CB1" w:rsidRPr="00DB4279" w:rsidRDefault="00AB5CB1" w:rsidP="00295C79">
            <w:pPr>
              <w:pStyle w:val="texto0"/>
              <w:spacing w:after="40" w:line="200" w:lineRule="exact"/>
              <w:ind w:firstLine="0"/>
              <w:rPr>
                <w:rFonts w:ascii="Arial" w:hAnsi="Arial" w:cs="Arial"/>
                <w:i/>
                <w:szCs w:val="18"/>
              </w:rPr>
            </w:pPr>
            <w:r w:rsidRPr="00DB4279">
              <w:rPr>
                <w:rFonts w:ascii="Arial" w:hAnsi="Arial" w:cs="Arial"/>
                <w:i/>
                <w:szCs w:val="18"/>
              </w:rPr>
              <w:t>Recomendación:</w:t>
            </w:r>
          </w:p>
          <w:p w:rsidR="00AB5CB1" w:rsidRPr="00DB4279" w:rsidRDefault="00AB5CB1" w:rsidP="00295C79">
            <w:pPr>
              <w:pStyle w:val="texto0"/>
              <w:spacing w:after="40" w:line="200" w:lineRule="exact"/>
              <w:ind w:firstLine="0"/>
              <w:rPr>
                <w:rFonts w:ascii="Arial" w:hAnsi="Arial" w:cs="Arial"/>
                <w:szCs w:val="18"/>
              </w:rPr>
            </w:pPr>
            <w:r w:rsidRPr="00DB4279">
              <w:rPr>
                <w:rFonts w:ascii="Arial" w:hAnsi="Arial" w:cs="Arial"/>
                <w:szCs w:val="18"/>
              </w:rPr>
              <w:t>Los temas que podrán incluir, de manera enunciativa mas no limitativa, son:</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Políticas de acceso y seguridad en las instalaciones.</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Entrega-recepción de mercancía.</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Confidencialidad de la información de la carga.</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Instrucciones de traslado.</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Reportes de accidentes y emergencias.</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Instrucciones para la colocación de candados y/o sellos en caso de la inspección por otras autoridades.</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Instalación y prueba de alarmas de seguridad y de rastreo de unidades, cuando aplique.</w:t>
            </w:r>
          </w:p>
          <w:p w:rsidR="00AB5CB1" w:rsidRPr="00DB4279" w:rsidRDefault="00AB5CB1" w:rsidP="00295C79">
            <w:pPr>
              <w:pStyle w:val="texto0"/>
              <w:spacing w:after="40" w:line="20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Identificación de los formatos autorizados y documentos que utilizará.</w:t>
            </w:r>
          </w:p>
        </w:tc>
      </w:tr>
    </w:tbl>
    <w:p w:rsidR="00AB5CB1" w:rsidRPr="00DB4279" w:rsidRDefault="00AB5CB1" w:rsidP="00AB5CB1">
      <w:pPr>
        <w:pStyle w:val="texto0"/>
        <w:spacing w:line="272" w:lineRule="exact"/>
        <w:rPr>
          <w:rFonts w:ascii="Arial" w:hAnsi="Arial" w:cs="Arial"/>
          <w:b/>
          <w:szCs w:val="18"/>
        </w:rPr>
      </w:pPr>
      <w:r w:rsidRPr="00DB4279">
        <w:rPr>
          <w:rFonts w:ascii="Arial" w:hAnsi="Arial" w:cs="Arial"/>
          <w:b/>
          <w:szCs w:val="18"/>
        </w:rPr>
        <w:t>11. Manejo e investigación de incidentes.</w:t>
      </w:r>
    </w:p>
    <w:p w:rsidR="00AB5CB1" w:rsidRPr="00DB4279" w:rsidRDefault="00AB5CB1" w:rsidP="00AB5CB1">
      <w:pPr>
        <w:pStyle w:val="texto0"/>
        <w:spacing w:line="272" w:lineRule="exact"/>
        <w:ind w:left="238" w:right="72" w:hanging="14"/>
        <w:rPr>
          <w:rFonts w:ascii="Arial" w:hAnsi="Arial" w:cs="Arial"/>
          <w:szCs w:val="18"/>
        </w:rPr>
      </w:pPr>
      <w:r w:rsidRPr="00DB4279">
        <w:rPr>
          <w:rFonts w:ascii="Arial" w:hAnsi="Arial" w:cs="Arial"/>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13170" w:type="dxa"/>
            <w:gridSpan w:val="2"/>
            <w:tcBorders>
              <w:top w:val="single" w:sz="4" w:space="0" w:color="auto"/>
              <w:left w:val="single" w:sz="4" w:space="0" w:color="auto"/>
              <w:bottom w:val="single" w:sz="4" w:space="0" w:color="auto"/>
              <w:right w:val="single" w:sz="4" w:space="0" w:color="auto"/>
            </w:tcBorders>
            <w:shd w:val="clear" w:color="auto" w:fill="D9D9D9"/>
            <w:noWrap/>
          </w:tcPr>
          <w:p w:rsidR="00AB5CB1" w:rsidRPr="00DB4279" w:rsidRDefault="00AB5CB1" w:rsidP="00295C79">
            <w:pPr>
              <w:pStyle w:val="texto0"/>
              <w:spacing w:line="272" w:lineRule="exact"/>
              <w:ind w:firstLine="0"/>
              <w:rPr>
                <w:rFonts w:ascii="Arial" w:hAnsi="Arial" w:cs="Arial"/>
                <w:b/>
                <w:szCs w:val="18"/>
              </w:rPr>
            </w:pPr>
            <w:r w:rsidRPr="00DB4279">
              <w:rPr>
                <w:rFonts w:ascii="Arial" w:hAnsi="Arial" w:cs="Arial"/>
                <w:b/>
                <w:szCs w:val="18"/>
              </w:rPr>
              <w:t>11.1 Reporte de anomalías y/o actividades sospechosas.</w:t>
            </w:r>
          </w:p>
        </w:tc>
      </w:tr>
      <w:tr w:rsidR="00AB5CB1" w:rsidRPr="00DB4279" w:rsidTr="00295C79">
        <w:trPr>
          <w:trHeight w:val="20"/>
        </w:trPr>
        <w:tc>
          <w:tcPr>
            <w:tcW w:w="13170" w:type="dxa"/>
            <w:gridSpan w:val="2"/>
            <w:tcBorders>
              <w:top w:val="single" w:sz="4" w:space="0" w:color="auto"/>
              <w:left w:val="nil"/>
              <w:bottom w:val="single" w:sz="4" w:space="0" w:color="auto"/>
              <w:right w:val="nil"/>
            </w:tcBorders>
          </w:tcPr>
          <w:p w:rsidR="00AB5CB1" w:rsidRPr="00DB4279" w:rsidRDefault="00AB5CB1" w:rsidP="00295C79">
            <w:pPr>
              <w:pStyle w:val="texto0"/>
              <w:spacing w:line="272" w:lineRule="exact"/>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w:rsidR="00AB5CB1" w:rsidRPr="00DB4279" w:rsidTr="00295C79">
        <w:trPr>
          <w:trHeight w:val="20"/>
        </w:trPr>
        <w:tc>
          <w:tcPr>
            <w:tcW w:w="8589" w:type="dxa"/>
            <w:tcBorders>
              <w:top w:val="single" w:sz="4" w:space="0" w:color="auto"/>
              <w:left w:val="single" w:sz="4" w:space="0" w:color="auto"/>
              <w:bottom w:val="single" w:sz="4" w:space="0" w:color="auto"/>
              <w:right w:val="single" w:sz="4" w:space="0" w:color="auto"/>
            </w:tcBorders>
            <w:shd w:val="clear" w:color="auto" w:fill="D9D9D9"/>
          </w:tcPr>
          <w:p w:rsidR="00AB5CB1" w:rsidRPr="00DB4279" w:rsidRDefault="00AB5CB1" w:rsidP="00295C79">
            <w:pPr>
              <w:pStyle w:val="texto0"/>
              <w:spacing w:line="272"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tcPr>
          <w:p w:rsidR="00AB5CB1" w:rsidRPr="00DB4279" w:rsidRDefault="00AB5CB1" w:rsidP="00295C79">
            <w:pPr>
              <w:pStyle w:val="texto0"/>
              <w:spacing w:line="272" w:lineRule="exact"/>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89" w:type="dxa"/>
            <w:tcBorders>
              <w:top w:val="single" w:sz="4" w:space="0" w:color="auto"/>
            </w:tcBorders>
          </w:tcPr>
          <w:p w:rsidR="00AB5CB1" w:rsidRPr="00DB4279" w:rsidRDefault="00AB5CB1" w:rsidP="00295C79">
            <w:pPr>
              <w:pStyle w:val="texto0"/>
              <w:spacing w:line="272" w:lineRule="exact"/>
              <w:ind w:firstLine="0"/>
              <w:rPr>
                <w:rFonts w:ascii="Arial" w:hAnsi="Arial" w:cs="Arial"/>
                <w:szCs w:val="18"/>
              </w:rPr>
            </w:pPr>
          </w:p>
        </w:tc>
        <w:tc>
          <w:tcPr>
            <w:tcW w:w="4581" w:type="dxa"/>
            <w:tcBorders>
              <w:top w:val="single" w:sz="4" w:space="0" w:color="auto"/>
            </w:tcBorders>
          </w:tcPr>
          <w:p w:rsidR="00AB5CB1" w:rsidRPr="00DB4279" w:rsidRDefault="00AB5CB1" w:rsidP="00295C79">
            <w:pPr>
              <w:pStyle w:val="texto0"/>
              <w:spacing w:line="272"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00AB5CB1" w:rsidRPr="00DB4279" w:rsidRDefault="00AB5CB1" w:rsidP="00295C79">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Quién es el responsable de reportar los incidentes.</w:t>
            </w:r>
          </w:p>
          <w:p w:rsidR="00AB5CB1" w:rsidRPr="00DB4279" w:rsidRDefault="00AB5CB1" w:rsidP="00295C79">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cómo determina e identifica con qué autoridad comunicarse en distintos supuestos o presunción de actividades sospechosas.</w:t>
            </w:r>
          </w:p>
          <w:p w:rsidR="00AB5CB1" w:rsidRPr="00DB4279" w:rsidRDefault="00AB5CB1" w:rsidP="00295C79">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Mencione si lleva un registro del reporte de estas actividades y/o sospechas.</w:t>
            </w:r>
          </w:p>
        </w:tc>
      </w:tr>
    </w:tbl>
    <w:p w:rsidR="00AB5CB1" w:rsidRPr="00DB4279" w:rsidRDefault="00AB5CB1" w:rsidP="00AB5CB1">
      <w:pPr>
        <w:pStyle w:val="texto0"/>
        <w:spacing w:line="27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B5CB1" w:rsidRPr="00DB4279" w:rsidTr="00295C79">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AB5CB1" w:rsidRPr="00DB4279" w:rsidRDefault="00AB5CB1" w:rsidP="00295C79">
            <w:pPr>
              <w:pStyle w:val="texto0"/>
              <w:spacing w:line="272" w:lineRule="exact"/>
              <w:ind w:firstLine="0"/>
              <w:rPr>
                <w:rFonts w:ascii="Arial" w:hAnsi="Arial" w:cs="Arial"/>
                <w:b/>
                <w:szCs w:val="18"/>
              </w:rPr>
            </w:pPr>
            <w:r w:rsidRPr="00DB4279">
              <w:rPr>
                <w:rFonts w:ascii="Arial" w:hAnsi="Arial" w:cs="Arial"/>
                <w:b/>
                <w:szCs w:val="18"/>
              </w:rPr>
              <w:t>11.2 Investigación y análisis.</w:t>
            </w:r>
          </w:p>
        </w:tc>
      </w:tr>
    </w:tbl>
    <w:p w:rsidR="00AB5CB1" w:rsidRPr="00DB4279" w:rsidRDefault="00AB5CB1" w:rsidP="00AB5CB1">
      <w:pPr>
        <w:pStyle w:val="texto0"/>
        <w:spacing w:line="272" w:lineRule="exact"/>
        <w:rPr>
          <w:rFonts w:ascii="Arial" w:hAnsi="Arial" w:cs="Arial"/>
          <w:szCs w:val="18"/>
        </w:rPr>
      </w:pPr>
      <w:r w:rsidRPr="00DB4279">
        <w:rPr>
          <w:rFonts w:ascii="Arial" w:hAnsi="Arial" w:cs="Arial"/>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AB5CB1" w:rsidRPr="00DB4279" w:rsidRDefault="00AB5CB1" w:rsidP="00AB5CB1">
      <w:pPr>
        <w:pStyle w:val="texto0"/>
        <w:spacing w:line="272" w:lineRule="exact"/>
        <w:rPr>
          <w:rFonts w:ascii="Arial" w:hAnsi="Arial" w:cs="Arial"/>
          <w:szCs w:val="18"/>
        </w:rPr>
      </w:pPr>
      <w:r w:rsidRPr="00DB4279">
        <w:rPr>
          <w:rFonts w:ascii="Arial" w:hAnsi="Arial" w:cs="Arial"/>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AB5CB1" w:rsidRPr="00DB4279" w:rsidTr="00295C79">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D9D9D9"/>
            <w:noWrap/>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4" w:space="0" w:color="auto"/>
              <w:right w:val="single" w:sz="6" w:space="0" w:color="auto"/>
            </w:tcBorders>
            <w:shd w:val="clear" w:color="auto" w:fill="D9D9D9"/>
          </w:tcPr>
          <w:p w:rsidR="00AB5CB1" w:rsidRPr="00DB4279" w:rsidRDefault="00AB5CB1" w:rsidP="00295C79">
            <w:pPr>
              <w:pStyle w:val="texto0"/>
              <w:ind w:firstLine="0"/>
              <w:rPr>
                <w:rFonts w:ascii="Arial" w:hAnsi="Arial" w:cs="Arial"/>
                <w:b/>
                <w:szCs w:val="18"/>
              </w:rPr>
            </w:pPr>
            <w:r w:rsidRPr="00DB4279">
              <w:rPr>
                <w:rFonts w:ascii="Arial" w:hAnsi="Arial" w:cs="Arial"/>
                <w:b/>
                <w:szCs w:val="18"/>
              </w:rPr>
              <w:t>Notas Explicativas:</w:t>
            </w:r>
          </w:p>
        </w:tc>
      </w:tr>
      <w:tr w:rsidR="00AB5CB1" w:rsidRPr="00DB4279" w:rsidTr="00295C79">
        <w:trPr>
          <w:trHeight w:val="20"/>
        </w:trPr>
        <w:tc>
          <w:tcPr>
            <w:tcW w:w="8564"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line="232"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 de llevar a cabo la investigación.</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que integra el expediente de la investigación del incidente de seguridad.</w:t>
            </w:r>
          </w:p>
          <w:p w:rsidR="00AB5CB1" w:rsidRPr="00DB4279" w:rsidRDefault="00AB5CB1" w:rsidP="00295C79">
            <w:pPr>
              <w:pStyle w:val="texto0"/>
              <w:spacing w:line="232" w:lineRule="exact"/>
              <w:ind w:firstLine="0"/>
              <w:rPr>
                <w:rFonts w:ascii="Arial" w:hAnsi="Arial" w:cs="Arial"/>
                <w:szCs w:val="18"/>
              </w:rPr>
            </w:pPr>
            <w:r w:rsidRPr="00DB4279">
              <w:rPr>
                <w:rFonts w:ascii="Arial" w:hAnsi="Arial" w:cs="Arial"/>
                <w:szCs w:val="18"/>
              </w:rPr>
              <w:t>Los documentos a incluir en el expediente derivado de la investigación, de manera enunciativa mas no limitativa, podrán ser:</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Información general del embarque, orden de compra.</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Solicitud de transporte; confirmación de medio de transporte; identificación del operador de transporte (registros de acceso, salida, registro de las inspecciones de seguridad, etc.).</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Formatos de inspección del contenedor; orden de salida; registros de entrega;</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Videos de sistema de CCTV.</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generada para el transportista (lista de empaque, carta porte, hoja de instrucciones).</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generada para socios comerciales (descripción de mercancías, proformas, CFDI o documentos equivalentes, etc.).</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generada por el socio comercial (pedimentos, manifiestos, reportes de seguimiento e inspección, videos en su caso, etc.)</w:t>
            </w:r>
          </w:p>
          <w:p w:rsidR="00AB5CB1" w:rsidRPr="00DB4279" w:rsidRDefault="00AB5CB1" w:rsidP="00295C79">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Reporte de seguimiento y monitoreo de la unidad (rastreo del GPS).</w:t>
            </w:r>
          </w:p>
        </w:tc>
      </w:tr>
    </w:tbl>
    <w:p w:rsidR="00503BB9" w:rsidRDefault="00503BB9">
      <w:bookmarkStart w:id="0" w:name="_GoBack"/>
      <w:bookmarkEnd w:id="0"/>
    </w:p>
    <w:sectPr w:rsidR="00503BB9" w:rsidSect="00AB5CB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 w15:restartNumberingAfterBreak="0">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B1"/>
    <w:rsid w:val="00503BB9"/>
    <w:rsid w:val="00A9059E"/>
    <w:rsid w:val="00AB5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4D2F03-2783-4DF6-B420-BE9CBC6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B5CB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B5CB1"/>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AB5CB1"/>
    <w:rPr>
      <w:rFonts w:eastAsia="Times New Roman" w:cs="Arial"/>
      <w:sz w:val="18"/>
      <w:szCs w:val="20"/>
      <w:lang w:val="es-ES" w:eastAsia="es-ES"/>
    </w:rPr>
  </w:style>
  <w:style w:type="character" w:customStyle="1" w:styleId="ROMANOSCar">
    <w:name w:val="ROMANOS Car"/>
    <w:link w:val="ROMANOS"/>
    <w:locked/>
    <w:rsid w:val="00AB5CB1"/>
    <w:rPr>
      <w:rFonts w:eastAsia="Times New Roman" w:cs="Arial"/>
      <w:sz w:val="18"/>
      <w:szCs w:val="18"/>
      <w:lang w:val="es-ES" w:eastAsia="es-ES"/>
    </w:rPr>
  </w:style>
  <w:style w:type="paragraph" w:customStyle="1" w:styleId="texto0">
    <w:name w:val="texto"/>
    <w:basedOn w:val="Normal"/>
    <w:rsid w:val="00AB5CB1"/>
    <w:pPr>
      <w:spacing w:after="101" w:line="216" w:lineRule="exact"/>
      <w:ind w:firstLine="288"/>
      <w:jc w:val="both"/>
    </w:pPr>
    <w:rPr>
      <w:rFonts w:ascii="ArAal" w:hAnsi="ArAal" w:cs="ArAal"/>
      <w:sz w:val="18"/>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AB5CB1"/>
    <w:pPr>
      <w:ind w:left="708"/>
    </w:pPr>
    <w:rPr>
      <w:rFonts w:ascii="TiAes New Roman" w:hAnsi="TiAes New Roman" w:cs="TiAes New Roman"/>
      <w:szCs w:val="20"/>
      <w:lang w:eastAsia="es-MX"/>
    </w:rPr>
  </w:style>
  <w:style w:type="paragraph" w:customStyle="1" w:styleId="Listamulticolor-nfasis11">
    <w:name w:val="Lista multicolor - Énfasis 11"/>
    <w:basedOn w:val="Normal"/>
    <w:uiPriority w:val="34"/>
    <w:qFormat/>
    <w:rsid w:val="00AB5CB1"/>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AB5CB1"/>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13221</Words>
  <Characters>72718</Characters>
  <Application>Microsoft Office Word</Application>
  <DocSecurity>0</DocSecurity>
  <Lines>605</Lines>
  <Paragraphs>171</Paragraphs>
  <ScaleCrop>false</ScaleCrop>
  <Company/>
  <LinksUpToDate>false</LinksUpToDate>
  <CharactersWithSpaces>85768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2020-08-13T18:10:00Z</dcterms:created>
  <dcterms:modified xsi:type="dcterms:W3CDTF">2020-08-13T18:10:00Z</dcterms:modified>
</cp:coreProperties>
</file>